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E13E" w14:textId="77777777" w:rsidR="0094770E" w:rsidRDefault="0094770E" w:rsidP="0094770E">
      <w:pPr>
        <w:jc w:val="center"/>
        <w:rPr>
          <w:rFonts w:ascii="Source Sans Pro" w:eastAsia="Times New Roman" w:hAnsi="Source Sans Pro" w:cs="Segoe UI"/>
          <w:b/>
          <w:bCs/>
          <w:color w:val="0099CC"/>
          <w:kern w:val="0"/>
          <w:sz w:val="52"/>
          <w:szCs w:val="52"/>
          <w:lang w:eastAsia="nl-NL"/>
          <w14:ligatures w14:val="none"/>
        </w:rPr>
      </w:pPr>
    </w:p>
    <w:p w14:paraId="5837D107" w14:textId="77777777" w:rsidR="0094770E" w:rsidRDefault="0094770E" w:rsidP="0094770E">
      <w:pPr>
        <w:jc w:val="center"/>
        <w:rPr>
          <w:rFonts w:ascii="Source Sans Pro" w:eastAsia="Times New Roman" w:hAnsi="Source Sans Pro" w:cs="Segoe UI"/>
          <w:b/>
          <w:bCs/>
          <w:color w:val="0099CC"/>
          <w:kern w:val="0"/>
          <w:sz w:val="52"/>
          <w:szCs w:val="52"/>
          <w:lang w:eastAsia="nl-NL"/>
          <w14:ligatures w14:val="none"/>
        </w:rPr>
      </w:pPr>
      <w:r w:rsidRPr="00DF3E1C">
        <w:rPr>
          <w:rFonts w:ascii="Source Sans Pro" w:eastAsia="Times New Roman" w:hAnsi="Source Sans Pro" w:cs="Segoe UI"/>
          <w:b/>
          <w:bCs/>
          <w:color w:val="0099CC"/>
          <w:kern w:val="0"/>
          <w:sz w:val="52"/>
          <w:szCs w:val="52"/>
          <w:lang w:eastAsia="nl-NL"/>
          <w14:ligatures w14:val="none"/>
        </w:rPr>
        <w:t>Stichting BAK</w:t>
      </w:r>
      <w:r>
        <w:rPr>
          <w:rFonts w:ascii="Source Sans Pro" w:eastAsia="Times New Roman" w:hAnsi="Source Sans Pro" w:cs="Segoe UI"/>
          <w:b/>
          <w:bCs/>
          <w:color w:val="0099CC"/>
          <w:kern w:val="0"/>
          <w:sz w:val="52"/>
          <w:szCs w:val="52"/>
          <w:lang w:eastAsia="nl-NL"/>
          <w14:ligatures w14:val="none"/>
        </w:rPr>
        <w:t>b</w:t>
      </w:r>
      <w:r w:rsidRPr="00DF3E1C">
        <w:rPr>
          <w:rFonts w:ascii="Source Sans Pro" w:eastAsia="Times New Roman" w:hAnsi="Source Sans Pro" w:cs="Segoe UI"/>
          <w:b/>
          <w:bCs/>
          <w:color w:val="0099CC"/>
          <w:kern w:val="0"/>
          <w:sz w:val="52"/>
          <w:szCs w:val="52"/>
          <w:lang w:eastAsia="nl-NL"/>
          <w14:ligatures w14:val="none"/>
        </w:rPr>
        <w:t>oord Den Haag</w:t>
      </w:r>
    </w:p>
    <w:p w14:paraId="705ADAA6" w14:textId="77777777" w:rsidR="0094770E" w:rsidRDefault="0094770E" w:rsidP="0094770E">
      <w:pPr>
        <w:jc w:val="center"/>
        <w:rPr>
          <w:rFonts w:ascii="Segoe UI" w:eastAsia="Times New Roman" w:hAnsi="Segoe UI" w:cs="Segoe UI"/>
          <w:noProof/>
          <w:kern w:val="0"/>
          <w:sz w:val="18"/>
          <w:szCs w:val="18"/>
          <w:lang w:eastAsia="nl-NL"/>
          <w14:ligatures w14:val="none"/>
        </w:rPr>
      </w:pPr>
    </w:p>
    <w:p w14:paraId="6882FBBA" w14:textId="77777777" w:rsidR="0094770E" w:rsidRDefault="0094770E" w:rsidP="0094770E">
      <w:pPr>
        <w:jc w:val="center"/>
      </w:pPr>
      <w:r w:rsidRPr="00DF3E1C">
        <w:rPr>
          <w:rFonts w:ascii="Segoe UI" w:eastAsia="Times New Roman" w:hAnsi="Segoe UI" w:cs="Segoe UI"/>
          <w:noProof/>
          <w:kern w:val="0"/>
          <w:sz w:val="18"/>
          <w:szCs w:val="18"/>
          <w:lang w:eastAsia="nl-NL"/>
          <w14:ligatures w14:val="none"/>
        </w:rPr>
        <w:drawing>
          <wp:inline distT="0" distB="0" distL="0" distR="0" wp14:anchorId="270962C4" wp14:editId="2E1ECEB3">
            <wp:extent cx="4763069" cy="2279177"/>
            <wp:effectExtent l="0" t="0" r="0" b="6985"/>
            <wp:docPr id="1975940383" name="Afbeelding 3"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940383" name="Afbeelding 3" descr="Afbeelding met tekst, Lettertype, logo, Graphics&#10;&#10;Automatisch gegenereerde beschrijving"/>
                    <pic:cNvPicPr>
                      <a:picLocks noChangeAspect="1" noChangeArrowheads="1"/>
                    </pic:cNvPicPr>
                  </pic:nvPicPr>
                  <pic:blipFill rotWithShape="1">
                    <a:blip r:embed="rId8">
                      <a:extLst>
                        <a:ext uri="{28A0092B-C50C-407E-A947-70E740481C1C}">
                          <a14:useLocalDpi xmlns:a14="http://schemas.microsoft.com/office/drawing/2010/main" val="0"/>
                        </a:ext>
                      </a:extLst>
                    </a:blip>
                    <a:srcRect t="24328" r="-18" b="25818"/>
                    <a:stretch/>
                  </pic:blipFill>
                  <pic:spPr bwMode="auto">
                    <a:xfrm>
                      <a:off x="0" y="0"/>
                      <a:ext cx="4763382" cy="2279327"/>
                    </a:xfrm>
                    <a:prstGeom prst="rect">
                      <a:avLst/>
                    </a:prstGeom>
                    <a:noFill/>
                    <a:ln>
                      <a:noFill/>
                    </a:ln>
                    <a:extLst>
                      <a:ext uri="{53640926-AAD7-44D8-BBD7-CCE9431645EC}">
                        <a14:shadowObscured xmlns:a14="http://schemas.microsoft.com/office/drawing/2010/main"/>
                      </a:ext>
                    </a:extLst>
                  </pic:spPr>
                </pic:pic>
              </a:graphicData>
            </a:graphic>
          </wp:inline>
        </w:drawing>
      </w:r>
    </w:p>
    <w:p w14:paraId="03FFFE4B" w14:textId="77777777" w:rsidR="0094770E" w:rsidRDefault="0094770E" w:rsidP="0094770E">
      <w:pPr>
        <w:jc w:val="center"/>
      </w:pPr>
    </w:p>
    <w:p w14:paraId="0ECB300E" w14:textId="77777777" w:rsidR="0094770E" w:rsidRDefault="0094770E" w:rsidP="0094770E">
      <w:pPr>
        <w:jc w:val="center"/>
      </w:pPr>
    </w:p>
    <w:p w14:paraId="3E718A22" w14:textId="603509D5" w:rsidR="00A777E7" w:rsidRPr="00A777E7" w:rsidRDefault="00A777E7" w:rsidP="00A777E7">
      <w:pPr>
        <w:pStyle w:val="Titel"/>
        <w:rPr>
          <w:rFonts w:eastAsia="Times New Roman" w:cs="Calibri"/>
          <w:color w:val="000000"/>
          <w:lang w:val="nl-NL" w:eastAsia="nl-NL"/>
        </w:rPr>
      </w:pPr>
      <w:r w:rsidRPr="00A777E7">
        <w:rPr>
          <w:lang w:val="nl-NL"/>
        </w:rPr>
        <w:t>Jaarplan bestuur Stichting BAKboord Den Haag 202</w:t>
      </w:r>
      <w:r w:rsidR="002048D9">
        <w:rPr>
          <w:lang w:val="nl-NL"/>
        </w:rPr>
        <w:t>6</w:t>
      </w:r>
    </w:p>
    <w:p w14:paraId="155548DD" w14:textId="77777777" w:rsidR="0094770E" w:rsidRPr="00A777E7" w:rsidRDefault="0094770E">
      <w:pPr>
        <w:rPr>
          <w:rFonts w:ascii="Source Sans Pro" w:eastAsiaTheme="majorEastAsia" w:hAnsi="Source Sans Pro" w:cstheme="majorBidi"/>
          <w:color w:val="0099CC"/>
          <w:spacing w:val="-10"/>
          <w:kern w:val="28"/>
          <w:sz w:val="56"/>
          <w:szCs w:val="56"/>
          <w:lang w:val="nl-NL"/>
        </w:rPr>
      </w:pPr>
      <w:r w:rsidRPr="00A777E7">
        <w:rPr>
          <w:lang w:val="nl-NL"/>
        </w:rPr>
        <w:br w:type="page"/>
      </w:r>
    </w:p>
    <w:sdt>
      <w:sdtPr>
        <w:rPr>
          <w:rFonts w:asciiTheme="minorHAnsi" w:eastAsiaTheme="minorEastAsia" w:hAnsiTheme="minorHAnsi" w:cstheme="minorBidi"/>
          <w:color w:val="auto"/>
          <w:kern w:val="2"/>
          <w:sz w:val="24"/>
          <w:szCs w:val="24"/>
          <w:lang w:val="nl-NL" w:eastAsia="en-US"/>
          <w14:ligatures w14:val="standardContextual"/>
        </w:rPr>
        <w:id w:val="1874647291"/>
        <w:docPartObj>
          <w:docPartGallery w:val="Table of Contents"/>
          <w:docPartUnique/>
        </w:docPartObj>
      </w:sdtPr>
      <w:sdtEndPr>
        <w:rPr>
          <w:b/>
          <w:bCs/>
        </w:rPr>
      </w:sdtEndPr>
      <w:sdtContent>
        <w:p w14:paraId="03D8F32C" w14:textId="77777777" w:rsidR="0094770E" w:rsidRPr="0094770E" w:rsidRDefault="0094770E">
          <w:pPr>
            <w:pStyle w:val="Kopvaninhoudsopgave"/>
            <w:rPr>
              <w:lang w:val="nl-NL"/>
            </w:rPr>
          </w:pPr>
          <w:r>
            <w:rPr>
              <w:lang w:val="nl-NL"/>
            </w:rPr>
            <w:t>Inhoud</w:t>
          </w:r>
        </w:p>
        <w:p w14:paraId="39F91F09" w14:textId="71F4F024" w:rsidR="000B3DA3" w:rsidRDefault="0094770E">
          <w:pPr>
            <w:pStyle w:val="Inhopg1"/>
            <w:tabs>
              <w:tab w:val="right" w:leader="dot" w:pos="9016"/>
            </w:tabs>
            <w:rPr>
              <w:rFonts w:eastAsiaTheme="minorEastAsia"/>
              <w:noProof/>
              <w:lang w:eastAsia="en-GB"/>
            </w:rPr>
          </w:pPr>
          <w:r>
            <w:fldChar w:fldCharType="begin"/>
          </w:r>
          <w:r w:rsidRPr="0094770E">
            <w:rPr>
              <w:lang w:val="nl-NL"/>
            </w:rPr>
            <w:instrText xml:space="preserve"> TOC \o "1-3" \h \z \u </w:instrText>
          </w:r>
          <w:r>
            <w:fldChar w:fldCharType="separate"/>
          </w:r>
          <w:hyperlink w:anchor="_Toc158117218" w:history="1">
            <w:r w:rsidR="000B3DA3" w:rsidRPr="00311B11">
              <w:rPr>
                <w:rStyle w:val="Hyperlink"/>
                <w:noProof/>
                <w:lang w:val="nl-NL"/>
              </w:rPr>
              <w:t>Inleiding</w:t>
            </w:r>
            <w:r w:rsidR="000B3DA3">
              <w:rPr>
                <w:noProof/>
                <w:webHidden/>
              </w:rPr>
              <w:tab/>
            </w:r>
            <w:r w:rsidR="000B3DA3">
              <w:rPr>
                <w:noProof/>
                <w:webHidden/>
              </w:rPr>
              <w:fldChar w:fldCharType="begin"/>
            </w:r>
            <w:r w:rsidR="000B3DA3">
              <w:rPr>
                <w:noProof/>
                <w:webHidden/>
              </w:rPr>
              <w:instrText xml:space="preserve"> PAGEREF _Toc158117218 \h </w:instrText>
            </w:r>
            <w:r w:rsidR="000B3DA3">
              <w:rPr>
                <w:noProof/>
                <w:webHidden/>
              </w:rPr>
            </w:r>
            <w:r w:rsidR="000B3DA3">
              <w:rPr>
                <w:noProof/>
                <w:webHidden/>
              </w:rPr>
              <w:fldChar w:fldCharType="separate"/>
            </w:r>
            <w:r w:rsidR="000B3DA3">
              <w:rPr>
                <w:noProof/>
                <w:webHidden/>
              </w:rPr>
              <w:t>2</w:t>
            </w:r>
            <w:r w:rsidR="000B3DA3">
              <w:rPr>
                <w:noProof/>
                <w:webHidden/>
              </w:rPr>
              <w:fldChar w:fldCharType="end"/>
            </w:r>
          </w:hyperlink>
        </w:p>
        <w:p w14:paraId="2528621B" w14:textId="3FB6B7CE" w:rsidR="000B3DA3" w:rsidRDefault="000F53BA">
          <w:pPr>
            <w:pStyle w:val="Inhopg1"/>
            <w:tabs>
              <w:tab w:val="right" w:leader="dot" w:pos="9016"/>
            </w:tabs>
            <w:rPr>
              <w:rFonts w:eastAsiaTheme="minorEastAsia"/>
              <w:noProof/>
              <w:lang w:eastAsia="en-GB"/>
            </w:rPr>
          </w:pPr>
          <w:r>
            <w:t xml:space="preserve">1. </w:t>
          </w:r>
          <w:hyperlink w:anchor="_Toc158117219" w:history="1">
            <w:r w:rsidR="000B3DA3" w:rsidRPr="00311B11">
              <w:rPr>
                <w:rStyle w:val="Hyperlink"/>
                <w:noProof/>
                <w:lang w:val="nl-NL"/>
              </w:rPr>
              <w:t>Missie/visie</w:t>
            </w:r>
            <w:r w:rsidR="000B3DA3">
              <w:rPr>
                <w:noProof/>
                <w:webHidden/>
              </w:rPr>
              <w:tab/>
            </w:r>
            <w:r w:rsidR="000B3DA3">
              <w:rPr>
                <w:noProof/>
                <w:webHidden/>
              </w:rPr>
              <w:fldChar w:fldCharType="begin"/>
            </w:r>
            <w:r w:rsidR="000B3DA3">
              <w:rPr>
                <w:noProof/>
                <w:webHidden/>
              </w:rPr>
              <w:instrText xml:space="preserve"> PAGEREF _Toc158117219 \h </w:instrText>
            </w:r>
            <w:r w:rsidR="000B3DA3">
              <w:rPr>
                <w:noProof/>
                <w:webHidden/>
              </w:rPr>
            </w:r>
            <w:r w:rsidR="000B3DA3">
              <w:rPr>
                <w:noProof/>
                <w:webHidden/>
              </w:rPr>
              <w:fldChar w:fldCharType="separate"/>
            </w:r>
            <w:r w:rsidR="000B3DA3">
              <w:rPr>
                <w:noProof/>
                <w:webHidden/>
              </w:rPr>
              <w:t>2</w:t>
            </w:r>
            <w:r w:rsidR="000B3DA3">
              <w:rPr>
                <w:noProof/>
                <w:webHidden/>
              </w:rPr>
              <w:fldChar w:fldCharType="end"/>
            </w:r>
          </w:hyperlink>
        </w:p>
        <w:p w14:paraId="19486460" w14:textId="316A7A12" w:rsidR="000B3DA3" w:rsidRDefault="000B3DA3">
          <w:pPr>
            <w:pStyle w:val="Inhopg2"/>
            <w:tabs>
              <w:tab w:val="right" w:leader="dot" w:pos="9016"/>
            </w:tabs>
            <w:rPr>
              <w:rFonts w:eastAsiaTheme="minorEastAsia"/>
              <w:noProof/>
              <w:lang w:eastAsia="en-GB"/>
            </w:rPr>
          </w:pPr>
          <w:hyperlink w:anchor="_Toc158117220" w:history="1">
            <w:r w:rsidRPr="00311B11">
              <w:rPr>
                <w:rStyle w:val="Hyperlink"/>
                <w:noProof/>
                <w:lang w:val="nl-NL"/>
              </w:rPr>
              <w:t>a. Missie</w:t>
            </w:r>
            <w:r>
              <w:rPr>
                <w:noProof/>
                <w:webHidden/>
              </w:rPr>
              <w:tab/>
            </w:r>
            <w:r>
              <w:rPr>
                <w:noProof/>
                <w:webHidden/>
              </w:rPr>
              <w:fldChar w:fldCharType="begin"/>
            </w:r>
            <w:r>
              <w:rPr>
                <w:noProof/>
                <w:webHidden/>
              </w:rPr>
              <w:instrText xml:space="preserve"> PAGEREF _Toc158117220 \h </w:instrText>
            </w:r>
            <w:r>
              <w:rPr>
                <w:noProof/>
                <w:webHidden/>
              </w:rPr>
            </w:r>
            <w:r>
              <w:rPr>
                <w:noProof/>
                <w:webHidden/>
              </w:rPr>
              <w:fldChar w:fldCharType="separate"/>
            </w:r>
            <w:r>
              <w:rPr>
                <w:noProof/>
                <w:webHidden/>
              </w:rPr>
              <w:t>2</w:t>
            </w:r>
            <w:r>
              <w:rPr>
                <w:noProof/>
                <w:webHidden/>
              </w:rPr>
              <w:fldChar w:fldCharType="end"/>
            </w:r>
          </w:hyperlink>
        </w:p>
        <w:p w14:paraId="093F840E" w14:textId="695DA944" w:rsidR="000B3DA3" w:rsidRDefault="000B3DA3">
          <w:pPr>
            <w:pStyle w:val="Inhopg2"/>
            <w:tabs>
              <w:tab w:val="right" w:leader="dot" w:pos="9016"/>
            </w:tabs>
            <w:rPr>
              <w:rFonts w:eastAsiaTheme="minorEastAsia"/>
              <w:noProof/>
              <w:lang w:eastAsia="en-GB"/>
            </w:rPr>
          </w:pPr>
          <w:hyperlink w:anchor="_Toc158117221" w:history="1">
            <w:r w:rsidRPr="00311B11">
              <w:rPr>
                <w:rStyle w:val="Hyperlink"/>
                <w:noProof/>
                <w:kern w:val="0"/>
                <w:lang w:val="nl-NL" w:eastAsia="nl-NL"/>
                <w14:ligatures w14:val="none"/>
              </w:rPr>
              <w:t>b. Visie</w:t>
            </w:r>
            <w:r>
              <w:rPr>
                <w:noProof/>
                <w:webHidden/>
              </w:rPr>
              <w:tab/>
            </w:r>
            <w:r>
              <w:rPr>
                <w:noProof/>
                <w:webHidden/>
              </w:rPr>
              <w:fldChar w:fldCharType="begin"/>
            </w:r>
            <w:r>
              <w:rPr>
                <w:noProof/>
                <w:webHidden/>
              </w:rPr>
              <w:instrText xml:space="preserve"> PAGEREF _Toc158117221 \h </w:instrText>
            </w:r>
            <w:r>
              <w:rPr>
                <w:noProof/>
                <w:webHidden/>
              </w:rPr>
            </w:r>
            <w:r>
              <w:rPr>
                <w:noProof/>
                <w:webHidden/>
              </w:rPr>
              <w:fldChar w:fldCharType="separate"/>
            </w:r>
            <w:r>
              <w:rPr>
                <w:noProof/>
                <w:webHidden/>
              </w:rPr>
              <w:t>3</w:t>
            </w:r>
            <w:r>
              <w:rPr>
                <w:noProof/>
                <w:webHidden/>
              </w:rPr>
              <w:fldChar w:fldCharType="end"/>
            </w:r>
          </w:hyperlink>
        </w:p>
        <w:p w14:paraId="64B9C402" w14:textId="1417E527" w:rsidR="000B3DA3" w:rsidRDefault="000B3DA3">
          <w:pPr>
            <w:pStyle w:val="Inhopg2"/>
            <w:tabs>
              <w:tab w:val="right" w:leader="dot" w:pos="9016"/>
            </w:tabs>
            <w:rPr>
              <w:rFonts w:eastAsiaTheme="minorEastAsia"/>
              <w:noProof/>
              <w:lang w:eastAsia="en-GB"/>
            </w:rPr>
          </w:pPr>
          <w:hyperlink w:anchor="_Toc158117222" w:history="1">
            <w:r w:rsidRPr="00311B11">
              <w:rPr>
                <w:rStyle w:val="Hyperlink"/>
                <w:noProof/>
                <w:lang w:val="nl-NL"/>
              </w:rPr>
              <w:t>c. Stichting BAKboord Den Haag wil haar doel bereiken door:</w:t>
            </w:r>
            <w:r>
              <w:rPr>
                <w:noProof/>
                <w:webHidden/>
              </w:rPr>
              <w:tab/>
            </w:r>
            <w:r>
              <w:rPr>
                <w:noProof/>
                <w:webHidden/>
              </w:rPr>
              <w:fldChar w:fldCharType="begin"/>
            </w:r>
            <w:r>
              <w:rPr>
                <w:noProof/>
                <w:webHidden/>
              </w:rPr>
              <w:instrText xml:space="preserve"> PAGEREF _Toc158117222 \h </w:instrText>
            </w:r>
            <w:r>
              <w:rPr>
                <w:noProof/>
                <w:webHidden/>
              </w:rPr>
            </w:r>
            <w:r>
              <w:rPr>
                <w:noProof/>
                <w:webHidden/>
              </w:rPr>
              <w:fldChar w:fldCharType="separate"/>
            </w:r>
            <w:r>
              <w:rPr>
                <w:noProof/>
                <w:webHidden/>
              </w:rPr>
              <w:t>3</w:t>
            </w:r>
            <w:r>
              <w:rPr>
                <w:noProof/>
                <w:webHidden/>
              </w:rPr>
              <w:fldChar w:fldCharType="end"/>
            </w:r>
          </w:hyperlink>
        </w:p>
        <w:p w14:paraId="235B273C" w14:textId="1EDE09A6" w:rsidR="000B3DA3" w:rsidRDefault="000F53BA">
          <w:pPr>
            <w:pStyle w:val="Inhopg1"/>
            <w:tabs>
              <w:tab w:val="right" w:leader="dot" w:pos="9016"/>
            </w:tabs>
            <w:rPr>
              <w:rFonts w:eastAsiaTheme="minorEastAsia"/>
              <w:noProof/>
              <w:lang w:eastAsia="en-GB"/>
            </w:rPr>
          </w:pPr>
          <w:r>
            <w:t>2</w:t>
          </w:r>
          <w:hyperlink w:anchor="_Toc158117226" w:history="1">
            <w:r w:rsidR="000B3DA3" w:rsidRPr="00311B11">
              <w:rPr>
                <w:rStyle w:val="Hyperlink"/>
                <w:noProof/>
                <w:lang w:val="nl-NL"/>
              </w:rPr>
              <w:t>. Organisatie</w:t>
            </w:r>
            <w:r w:rsidR="000B3DA3">
              <w:rPr>
                <w:noProof/>
                <w:webHidden/>
              </w:rPr>
              <w:tab/>
            </w:r>
            <w:r w:rsidR="000B3DA3">
              <w:rPr>
                <w:noProof/>
                <w:webHidden/>
              </w:rPr>
              <w:fldChar w:fldCharType="begin"/>
            </w:r>
            <w:r w:rsidR="000B3DA3">
              <w:rPr>
                <w:noProof/>
                <w:webHidden/>
              </w:rPr>
              <w:instrText xml:space="preserve"> PAGEREF _Toc158117226 \h </w:instrText>
            </w:r>
            <w:r w:rsidR="000B3DA3">
              <w:rPr>
                <w:noProof/>
                <w:webHidden/>
              </w:rPr>
            </w:r>
            <w:r w:rsidR="000B3DA3">
              <w:rPr>
                <w:noProof/>
                <w:webHidden/>
              </w:rPr>
              <w:fldChar w:fldCharType="separate"/>
            </w:r>
            <w:r w:rsidR="000B3DA3">
              <w:rPr>
                <w:noProof/>
                <w:webHidden/>
              </w:rPr>
              <w:t>4</w:t>
            </w:r>
            <w:r w:rsidR="000B3DA3">
              <w:rPr>
                <w:noProof/>
                <w:webHidden/>
              </w:rPr>
              <w:fldChar w:fldCharType="end"/>
            </w:r>
          </w:hyperlink>
        </w:p>
        <w:p w14:paraId="7AFD0016" w14:textId="41328A85" w:rsidR="000B3DA3" w:rsidRDefault="000B3DA3">
          <w:pPr>
            <w:pStyle w:val="Inhopg2"/>
            <w:tabs>
              <w:tab w:val="right" w:leader="dot" w:pos="9016"/>
            </w:tabs>
            <w:rPr>
              <w:rFonts w:eastAsiaTheme="minorEastAsia"/>
              <w:noProof/>
              <w:lang w:eastAsia="en-GB"/>
            </w:rPr>
          </w:pPr>
          <w:hyperlink w:anchor="_Toc158117227" w:history="1">
            <w:r w:rsidRPr="00311B11">
              <w:rPr>
                <w:rStyle w:val="Hyperlink"/>
                <w:noProof/>
                <w:lang w:val="nl-NL"/>
              </w:rPr>
              <w:t>a. Stabilisatie</w:t>
            </w:r>
            <w:r>
              <w:rPr>
                <w:noProof/>
                <w:webHidden/>
              </w:rPr>
              <w:tab/>
            </w:r>
            <w:r>
              <w:rPr>
                <w:noProof/>
                <w:webHidden/>
              </w:rPr>
              <w:fldChar w:fldCharType="begin"/>
            </w:r>
            <w:r>
              <w:rPr>
                <w:noProof/>
                <w:webHidden/>
              </w:rPr>
              <w:instrText xml:space="preserve"> PAGEREF _Toc158117227 \h </w:instrText>
            </w:r>
            <w:r>
              <w:rPr>
                <w:noProof/>
                <w:webHidden/>
              </w:rPr>
            </w:r>
            <w:r>
              <w:rPr>
                <w:noProof/>
                <w:webHidden/>
              </w:rPr>
              <w:fldChar w:fldCharType="separate"/>
            </w:r>
            <w:r>
              <w:rPr>
                <w:noProof/>
                <w:webHidden/>
              </w:rPr>
              <w:t>4</w:t>
            </w:r>
            <w:r>
              <w:rPr>
                <w:noProof/>
                <w:webHidden/>
              </w:rPr>
              <w:fldChar w:fldCharType="end"/>
            </w:r>
          </w:hyperlink>
        </w:p>
        <w:p w14:paraId="56F93D48" w14:textId="23C05D40" w:rsidR="000B3DA3" w:rsidRDefault="000B3DA3">
          <w:pPr>
            <w:pStyle w:val="Inhopg2"/>
            <w:tabs>
              <w:tab w:val="right" w:leader="dot" w:pos="9016"/>
            </w:tabs>
            <w:rPr>
              <w:rFonts w:eastAsiaTheme="minorEastAsia"/>
              <w:noProof/>
              <w:lang w:eastAsia="en-GB"/>
            </w:rPr>
          </w:pPr>
          <w:hyperlink w:anchor="_Toc158117228" w:history="1">
            <w:r w:rsidRPr="00311B11">
              <w:rPr>
                <w:rStyle w:val="Hyperlink"/>
                <w:rFonts w:eastAsia="Times New Roman"/>
                <w:noProof/>
                <w:lang w:val="nl-NL" w:eastAsia="nl-NL"/>
              </w:rPr>
              <w:t>b. Ontwikkeling</w:t>
            </w:r>
            <w:r>
              <w:rPr>
                <w:noProof/>
                <w:webHidden/>
              </w:rPr>
              <w:tab/>
            </w:r>
            <w:r>
              <w:rPr>
                <w:noProof/>
                <w:webHidden/>
              </w:rPr>
              <w:fldChar w:fldCharType="begin"/>
            </w:r>
            <w:r>
              <w:rPr>
                <w:noProof/>
                <w:webHidden/>
              </w:rPr>
              <w:instrText xml:space="preserve"> PAGEREF _Toc158117228 \h </w:instrText>
            </w:r>
            <w:r>
              <w:rPr>
                <w:noProof/>
                <w:webHidden/>
              </w:rPr>
            </w:r>
            <w:r>
              <w:rPr>
                <w:noProof/>
                <w:webHidden/>
              </w:rPr>
              <w:fldChar w:fldCharType="separate"/>
            </w:r>
            <w:r>
              <w:rPr>
                <w:noProof/>
                <w:webHidden/>
              </w:rPr>
              <w:t>5</w:t>
            </w:r>
            <w:r>
              <w:rPr>
                <w:noProof/>
                <w:webHidden/>
              </w:rPr>
              <w:fldChar w:fldCharType="end"/>
            </w:r>
          </w:hyperlink>
        </w:p>
        <w:p w14:paraId="32B0E593" w14:textId="6D1FB78D" w:rsidR="000B3DA3" w:rsidRDefault="000F53BA">
          <w:pPr>
            <w:pStyle w:val="Inhopg1"/>
            <w:tabs>
              <w:tab w:val="right" w:leader="dot" w:pos="9016"/>
            </w:tabs>
            <w:rPr>
              <w:rFonts w:eastAsiaTheme="minorEastAsia"/>
              <w:noProof/>
              <w:lang w:eastAsia="en-GB"/>
            </w:rPr>
          </w:pPr>
          <w:hyperlink w:anchor="_Toc158117229" w:history="1">
            <w:r>
              <w:rPr>
                <w:rStyle w:val="Hyperlink"/>
                <w:rFonts w:eastAsia="Times New Roman"/>
                <w:noProof/>
                <w:lang w:val="nl-NL" w:eastAsia="nl-NL"/>
              </w:rPr>
              <w:t>3</w:t>
            </w:r>
            <w:r w:rsidR="000B3DA3" w:rsidRPr="00311B11">
              <w:rPr>
                <w:rStyle w:val="Hyperlink"/>
                <w:rFonts w:eastAsia="Times New Roman"/>
                <w:noProof/>
                <w:lang w:val="nl-NL" w:eastAsia="nl-NL"/>
              </w:rPr>
              <w:t>. Kwaliteitskader, opleiding</w:t>
            </w:r>
            <w:r w:rsidR="000B3DA3">
              <w:rPr>
                <w:noProof/>
                <w:webHidden/>
              </w:rPr>
              <w:tab/>
            </w:r>
            <w:r w:rsidR="000B3DA3">
              <w:rPr>
                <w:noProof/>
                <w:webHidden/>
              </w:rPr>
              <w:fldChar w:fldCharType="begin"/>
            </w:r>
            <w:r w:rsidR="000B3DA3">
              <w:rPr>
                <w:noProof/>
                <w:webHidden/>
              </w:rPr>
              <w:instrText xml:space="preserve"> PAGEREF _Toc158117229 \h </w:instrText>
            </w:r>
            <w:r w:rsidR="000B3DA3">
              <w:rPr>
                <w:noProof/>
                <w:webHidden/>
              </w:rPr>
            </w:r>
            <w:r w:rsidR="000B3DA3">
              <w:rPr>
                <w:noProof/>
                <w:webHidden/>
              </w:rPr>
              <w:fldChar w:fldCharType="separate"/>
            </w:r>
            <w:r w:rsidR="000B3DA3">
              <w:rPr>
                <w:noProof/>
                <w:webHidden/>
              </w:rPr>
              <w:t>5</w:t>
            </w:r>
            <w:r w:rsidR="000B3DA3">
              <w:rPr>
                <w:noProof/>
                <w:webHidden/>
              </w:rPr>
              <w:fldChar w:fldCharType="end"/>
            </w:r>
          </w:hyperlink>
        </w:p>
        <w:p w14:paraId="4763F9E4" w14:textId="6D486F69" w:rsidR="000B3DA3" w:rsidRDefault="000B3DA3">
          <w:pPr>
            <w:pStyle w:val="Inhopg2"/>
            <w:tabs>
              <w:tab w:val="right" w:leader="dot" w:pos="9016"/>
            </w:tabs>
            <w:rPr>
              <w:rFonts w:eastAsiaTheme="minorEastAsia"/>
              <w:noProof/>
              <w:lang w:eastAsia="en-GB"/>
            </w:rPr>
          </w:pPr>
          <w:hyperlink w:anchor="_Toc158117230" w:history="1">
            <w:r w:rsidRPr="00311B11">
              <w:rPr>
                <w:rStyle w:val="Hyperlink"/>
                <w:noProof/>
                <w:lang w:val="nl-NL" w:eastAsia="nl-NL"/>
              </w:rPr>
              <w:t>Tevredenheidsonderzoeken</w:t>
            </w:r>
            <w:r>
              <w:rPr>
                <w:noProof/>
                <w:webHidden/>
              </w:rPr>
              <w:tab/>
            </w:r>
            <w:r>
              <w:rPr>
                <w:noProof/>
                <w:webHidden/>
              </w:rPr>
              <w:fldChar w:fldCharType="begin"/>
            </w:r>
            <w:r>
              <w:rPr>
                <w:noProof/>
                <w:webHidden/>
              </w:rPr>
              <w:instrText xml:space="preserve"> PAGEREF _Toc158117230 \h </w:instrText>
            </w:r>
            <w:r>
              <w:rPr>
                <w:noProof/>
                <w:webHidden/>
              </w:rPr>
            </w:r>
            <w:r>
              <w:rPr>
                <w:noProof/>
                <w:webHidden/>
              </w:rPr>
              <w:fldChar w:fldCharType="separate"/>
            </w:r>
            <w:r>
              <w:rPr>
                <w:noProof/>
                <w:webHidden/>
              </w:rPr>
              <w:t>5</w:t>
            </w:r>
            <w:r>
              <w:rPr>
                <w:noProof/>
                <w:webHidden/>
              </w:rPr>
              <w:fldChar w:fldCharType="end"/>
            </w:r>
          </w:hyperlink>
        </w:p>
        <w:p w14:paraId="17BC3717" w14:textId="4A8F36CE" w:rsidR="000B3DA3" w:rsidRDefault="00F772F6">
          <w:pPr>
            <w:pStyle w:val="Inhopg1"/>
            <w:tabs>
              <w:tab w:val="right" w:leader="dot" w:pos="9016"/>
            </w:tabs>
            <w:rPr>
              <w:rFonts w:eastAsiaTheme="minorEastAsia"/>
              <w:noProof/>
              <w:lang w:eastAsia="en-GB"/>
            </w:rPr>
          </w:pPr>
          <w:r>
            <w:t xml:space="preserve">4. </w:t>
          </w:r>
          <w:hyperlink w:anchor="_Toc158117232" w:history="1">
            <w:r w:rsidR="000B3DA3" w:rsidRPr="00311B11">
              <w:rPr>
                <w:rStyle w:val="Hyperlink"/>
                <w:rFonts w:eastAsia="Times New Roman"/>
                <w:noProof/>
                <w:lang w:val="nl-NL" w:eastAsia="nl-NL"/>
              </w:rPr>
              <w:t>Waar gaan we heen in 202</w:t>
            </w:r>
            <w:r w:rsidR="00012D4C">
              <w:rPr>
                <w:rStyle w:val="Hyperlink"/>
                <w:rFonts w:eastAsia="Times New Roman"/>
                <w:noProof/>
                <w:lang w:val="nl-NL" w:eastAsia="nl-NL"/>
              </w:rPr>
              <w:t>5</w:t>
            </w:r>
            <w:r w:rsidR="000B3DA3" w:rsidRPr="00311B11">
              <w:rPr>
                <w:rStyle w:val="Hyperlink"/>
                <w:rFonts w:eastAsia="Times New Roman"/>
                <w:noProof/>
                <w:lang w:val="nl-NL" w:eastAsia="nl-NL"/>
              </w:rPr>
              <w:t>? Doelen.</w:t>
            </w:r>
            <w:r w:rsidR="000B3DA3">
              <w:rPr>
                <w:noProof/>
                <w:webHidden/>
              </w:rPr>
              <w:tab/>
            </w:r>
            <w:r w:rsidR="000B3DA3">
              <w:rPr>
                <w:noProof/>
                <w:webHidden/>
              </w:rPr>
              <w:fldChar w:fldCharType="begin"/>
            </w:r>
            <w:r w:rsidR="000B3DA3">
              <w:rPr>
                <w:noProof/>
                <w:webHidden/>
              </w:rPr>
              <w:instrText xml:space="preserve"> PAGEREF _Toc158117232 \h </w:instrText>
            </w:r>
            <w:r w:rsidR="000B3DA3">
              <w:rPr>
                <w:noProof/>
                <w:webHidden/>
              </w:rPr>
            </w:r>
            <w:r w:rsidR="000B3DA3">
              <w:rPr>
                <w:noProof/>
                <w:webHidden/>
              </w:rPr>
              <w:fldChar w:fldCharType="separate"/>
            </w:r>
            <w:r w:rsidR="000B3DA3">
              <w:rPr>
                <w:noProof/>
                <w:webHidden/>
              </w:rPr>
              <w:fldChar w:fldCharType="end"/>
            </w:r>
          </w:hyperlink>
          <w:r>
            <w:rPr>
              <w:noProof/>
            </w:rPr>
            <w:t>7</w:t>
          </w:r>
        </w:p>
        <w:p w14:paraId="2A9A34EA" w14:textId="04C23261" w:rsidR="000B3DA3" w:rsidRDefault="000B3DA3">
          <w:pPr>
            <w:pStyle w:val="Inhopg2"/>
            <w:tabs>
              <w:tab w:val="right" w:leader="dot" w:pos="9016"/>
            </w:tabs>
            <w:rPr>
              <w:rFonts w:eastAsiaTheme="minorEastAsia"/>
              <w:noProof/>
              <w:lang w:eastAsia="en-GB"/>
            </w:rPr>
          </w:pPr>
          <w:hyperlink w:anchor="_Toc158117233" w:history="1">
            <w:r w:rsidRPr="00311B11">
              <w:rPr>
                <w:rStyle w:val="Hyperlink"/>
                <w:noProof/>
                <w:lang w:val="nl-NL"/>
              </w:rPr>
              <w:t>Personeel</w:t>
            </w:r>
            <w:r>
              <w:rPr>
                <w:noProof/>
                <w:webHidden/>
              </w:rPr>
              <w:tab/>
            </w:r>
          </w:hyperlink>
          <w:r w:rsidR="00F772F6">
            <w:rPr>
              <w:noProof/>
            </w:rPr>
            <w:t>7</w:t>
          </w:r>
        </w:p>
        <w:p w14:paraId="78ECBA63" w14:textId="7CB1642D" w:rsidR="000B3DA3" w:rsidRDefault="000B3DA3">
          <w:pPr>
            <w:pStyle w:val="Inhopg2"/>
            <w:tabs>
              <w:tab w:val="right" w:leader="dot" w:pos="9016"/>
            </w:tabs>
            <w:rPr>
              <w:rFonts w:eastAsiaTheme="minorEastAsia"/>
              <w:noProof/>
              <w:lang w:eastAsia="en-GB"/>
            </w:rPr>
          </w:pPr>
          <w:hyperlink w:anchor="_Toc158117234" w:history="1">
            <w:r w:rsidRPr="00311B11">
              <w:rPr>
                <w:rStyle w:val="Hyperlink"/>
                <w:noProof/>
                <w:lang w:val="nl-NL"/>
              </w:rPr>
              <w:t>Financiering</w:t>
            </w:r>
            <w:r>
              <w:rPr>
                <w:noProof/>
                <w:webHidden/>
              </w:rPr>
              <w:tab/>
            </w:r>
          </w:hyperlink>
          <w:r w:rsidR="00F772F6">
            <w:rPr>
              <w:noProof/>
            </w:rPr>
            <w:t>7</w:t>
          </w:r>
        </w:p>
        <w:p w14:paraId="2CB76FD0" w14:textId="216CC429" w:rsidR="000B3DA3" w:rsidRDefault="000B3DA3">
          <w:pPr>
            <w:pStyle w:val="Inhopg2"/>
            <w:tabs>
              <w:tab w:val="right" w:leader="dot" w:pos="9016"/>
            </w:tabs>
            <w:rPr>
              <w:rFonts w:eastAsiaTheme="minorEastAsia"/>
              <w:noProof/>
              <w:lang w:eastAsia="en-GB"/>
            </w:rPr>
          </w:pPr>
          <w:hyperlink w:anchor="_Toc158117235" w:history="1">
            <w:r w:rsidRPr="00311B11">
              <w:rPr>
                <w:rStyle w:val="Hyperlink"/>
                <w:noProof/>
                <w:lang w:val="nl-NL"/>
              </w:rPr>
              <w:t>Organisatie</w:t>
            </w:r>
            <w:r>
              <w:rPr>
                <w:noProof/>
                <w:webHidden/>
              </w:rPr>
              <w:tab/>
            </w:r>
            <w:r>
              <w:rPr>
                <w:noProof/>
                <w:webHidden/>
              </w:rPr>
              <w:fldChar w:fldCharType="begin"/>
            </w:r>
            <w:r>
              <w:rPr>
                <w:noProof/>
                <w:webHidden/>
              </w:rPr>
              <w:instrText xml:space="preserve"> PAGEREF _Toc158117235 \h </w:instrText>
            </w:r>
            <w:r>
              <w:rPr>
                <w:noProof/>
                <w:webHidden/>
              </w:rPr>
            </w:r>
            <w:r>
              <w:rPr>
                <w:noProof/>
                <w:webHidden/>
              </w:rPr>
              <w:fldChar w:fldCharType="separate"/>
            </w:r>
            <w:r w:rsidR="00F772F6">
              <w:rPr>
                <w:noProof/>
                <w:webHidden/>
              </w:rPr>
              <w:t>7</w:t>
            </w:r>
            <w:r>
              <w:rPr>
                <w:noProof/>
                <w:webHidden/>
              </w:rPr>
              <w:fldChar w:fldCharType="end"/>
            </w:r>
          </w:hyperlink>
        </w:p>
        <w:p w14:paraId="14493E2E" w14:textId="6AFE081E" w:rsidR="000B3DA3" w:rsidRDefault="000B3DA3">
          <w:pPr>
            <w:pStyle w:val="Inhopg2"/>
            <w:tabs>
              <w:tab w:val="right" w:leader="dot" w:pos="9016"/>
            </w:tabs>
            <w:rPr>
              <w:rFonts w:eastAsiaTheme="minorEastAsia"/>
              <w:noProof/>
              <w:lang w:eastAsia="en-GB"/>
            </w:rPr>
          </w:pPr>
          <w:hyperlink w:anchor="_Toc158117236" w:history="1">
            <w:r w:rsidRPr="00311B11">
              <w:rPr>
                <w:rStyle w:val="Hyperlink"/>
                <w:noProof/>
                <w:lang w:val="nl-NL"/>
              </w:rPr>
              <w:t>Kwaliteit</w:t>
            </w:r>
            <w:r>
              <w:rPr>
                <w:noProof/>
                <w:webHidden/>
              </w:rPr>
              <w:tab/>
            </w:r>
            <w:r w:rsidR="00F772F6">
              <w:rPr>
                <w:noProof/>
                <w:webHidden/>
              </w:rPr>
              <w:t>8</w:t>
            </w:r>
            <w:r w:rsidR="00F772F6">
              <w:rPr>
                <w:noProof/>
                <w:webHidden/>
              </w:rPr>
              <w:br/>
            </w:r>
            <w:r>
              <w:rPr>
                <w:noProof/>
                <w:webHidden/>
              </w:rPr>
              <w:fldChar w:fldCharType="begin"/>
            </w:r>
            <w:r>
              <w:rPr>
                <w:noProof/>
                <w:webHidden/>
              </w:rPr>
              <w:instrText xml:space="preserve"> PAGEREF _Toc158117236 \h </w:instrText>
            </w:r>
            <w:r>
              <w:rPr>
                <w:noProof/>
                <w:webHidden/>
              </w:rPr>
            </w:r>
            <w:r>
              <w:rPr>
                <w:noProof/>
                <w:webHidden/>
              </w:rPr>
              <w:fldChar w:fldCharType="separate"/>
            </w:r>
            <w:r>
              <w:rPr>
                <w:noProof/>
                <w:webHidden/>
              </w:rPr>
              <w:t>1</w:t>
            </w:r>
            <w:r>
              <w:rPr>
                <w:noProof/>
                <w:webHidden/>
              </w:rPr>
              <w:fldChar w:fldCharType="end"/>
            </w:r>
          </w:hyperlink>
          <w:r w:rsidR="00F772F6">
            <w:rPr>
              <w:noProof/>
            </w:rPr>
            <w:br/>
          </w:r>
        </w:p>
        <w:p w14:paraId="34F58AE5" w14:textId="58E3265A" w:rsidR="0094770E" w:rsidRPr="0094770E" w:rsidRDefault="0094770E">
          <w:pPr>
            <w:rPr>
              <w:lang w:val="nl-NL"/>
            </w:rPr>
          </w:pPr>
          <w:r>
            <w:rPr>
              <w:b/>
              <w:bCs/>
              <w:lang w:val="nl-NL"/>
            </w:rPr>
            <w:fldChar w:fldCharType="end"/>
          </w:r>
        </w:p>
      </w:sdtContent>
    </w:sdt>
    <w:p w14:paraId="0DA34CF1" w14:textId="77777777" w:rsidR="00A777E7" w:rsidRDefault="00A777E7" w:rsidP="004C7B7E">
      <w:pPr>
        <w:spacing w:after="0" w:line="240" w:lineRule="auto"/>
        <w:rPr>
          <w:rFonts w:ascii="Source Sans Pro" w:eastAsia="Times New Roman" w:hAnsi="Source Sans Pro" w:cs="Calibri"/>
          <w:color w:val="000000"/>
          <w:lang w:val="nl-NL" w:eastAsia="nl-NL"/>
        </w:rPr>
      </w:pPr>
    </w:p>
    <w:p w14:paraId="2CDABF7D" w14:textId="77777777" w:rsidR="000649CF" w:rsidRDefault="000649CF">
      <w:pPr>
        <w:rPr>
          <w:rStyle w:val="Kop1Char"/>
          <w:lang w:val="nl-NL"/>
        </w:rPr>
      </w:pPr>
      <w:bookmarkStart w:id="0" w:name="_Toc158117218"/>
      <w:r>
        <w:rPr>
          <w:rStyle w:val="Kop1Char"/>
          <w:lang w:val="nl-NL"/>
        </w:rPr>
        <w:br w:type="page"/>
      </w:r>
    </w:p>
    <w:p w14:paraId="40D9F70B" w14:textId="1A16C86B" w:rsidR="00A777E7" w:rsidRPr="00A777E7" w:rsidRDefault="00A777E7" w:rsidP="004C7B7E">
      <w:pPr>
        <w:spacing w:after="0" w:line="240" w:lineRule="auto"/>
        <w:rPr>
          <w:rFonts w:ascii="Source Sans Pro" w:eastAsia="Times New Roman" w:hAnsi="Source Sans Pro" w:cs="Calibri"/>
          <w:color w:val="000000"/>
          <w:lang w:val="nl-NL" w:eastAsia="nl-NL"/>
        </w:rPr>
      </w:pPr>
      <w:r w:rsidRPr="00A777E7">
        <w:rPr>
          <w:rStyle w:val="Kop1Char"/>
          <w:lang w:val="nl-NL"/>
        </w:rPr>
        <w:lastRenderedPageBreak/>
        <w:t>Inleiding</w:t>
      </w:r>
      <w:bookmarkEnd w:id="0"/>
      <w:r w:rsidRPr="00A777E7">
        <w:rPr>
          <w:rFonts w:ascii="Source Sans Pro" w:eastAsia="Times New Roman" w:hAnsi="Source Sans Pro" w:cs="Calibri"/>
          <w:b/>
          <w:bCs/>
          <w:color w:val="0099CC"/>
          <w:sz w:val="28"/>
          <w:szCs w:val="28"/>
          <w:lang w:val="nl-NL" w:eastAsia="nl-NL"/>
        </w:rPr>
        <w:t xml:space="preserve"> </w:t>
      </w:r>
      <w:r w:rsidRPr="00A777E7">
        <w:rPr>
          <w:rFonts w:ascii="Source Sans Pro" w:eastAsia="Times New Roman" w:hAnsi="Source Sans Pro" w:cs="Calibri"/>
          <w:color w:val="000000"/>
          <w:sz w:val="28"/>
          <w:szCs w:val="28"/>
          <w:lang w:val="nl-NL" w:eastAsia="nl-NL"/>
        </w:rPr>
        <w:br/>
      </w:r>
      <w:r w:rsidRPr="00A777E7">
        <w:rPr>
          <w:rFonts w:ascii="Source Sans Pro" w:eastAsia="Times New Roman" w:hAnsi="Source Sans Pro" w:cs="Calibri"/>
          <w:color w:val="000000"/>
          <w:lang w:val="nl-NL" w:eastAsia="nl-NL"/>
        </w:rPr>
        <w:t>Dit jaarplan is bedoeld om richting en concrete plannen te benoemen die het bestuur van Stichting BAKboord Den Haag in de loop van 202</w:t>
      </w:r>
      <w:r w:rsidR="002048D9">
        <w:rPr>
          <w:rFonts w:ascii="Source Sans Pro" w:eastAsia="Times New Roman" w:hAnsi="Source Sans Pro" w:cs="Calibri"/>
          <w:color w:val="000000"/>
          <w:lang w:val="nl-NL" w:eastAsia="nl-NL"/>
        </w:rPr>
        <w:t>6</w:t>
      </w:r>
      <w:r w:rsidRPr="00A777E7">
        <w:rPr>
          <w:rFonts w:ascii="Source Sans Pro" w:eastAsia="Times New Roman" w:hAnsi="Source Sans Pro" w:cs="Calibri"/>
          <w:color w:val="000000"/>
          <w:lang w:val="nl-NL" w:eastAsia="nl-NL"/>
        </w:rPr>
        <w:t xml:space="preserve"> gerealiseerd wil zien.</w:t>
      </w:r>
      <w:r w:rsidRPr="00A777E7">
        <w:rPr>
          <w:rFonts w:ascii="Source Sans Pro" w:eastAsia="Times New Roman" w:hAnsi="Source Sans Pro" w:cs="Calibri"/>
          <w:color w:val="000000"/>
          <w:lang w:val="nl-NL" w:eastAsia="nl-NL"/>
        </w:rPr>
        <w:br/>
      </w:r>
    </w:p>
    <w:p w14:paraId="683E62DF" w14:textId="61E99A10" w:rsidR="7E5429FB" w:rsidRPr="000F53BA" w:rsidRDefault="000F53BA" w:rsidP="000F53BA">
      <w:pPr>
        <w:spacing w:line="240" w:lineRule="auto"/>
        <w:rPr>
          <w:rFonts w:ascii="Source Sans Pro" w:eastAsia="Source Sans Pro" w:hAnsi="Source Sans Pro" w:cs="Source Sans Pro"/>
          <w:color w:val="000000" w:themeColor="text1"/>
          <w:lang w:val="nl-NL"/>
        </w:rPr>
      </w:pPr>
      <w:bookmarkStart w:id="1" w:name="_Toc158117219"/>
      <w:r>
        <w:rPr>
          <w:rStyle w:val="Kop1Char"/>
          <w:lang w:val="nl-NL"/>
        </w:rPr>
        <w:t>1.</w:t>
      </w:r>
      <w:r w:rsidR="7E5429FB" w:rsidRPr="000F53BA">
        <w:rPr>
          <w:rStyle w:val="Kop1Char"/>
          <w:lang w:val="nl-NL"/>
        </w:rPr>
        <w:t>Missie en visie</w:t>
      </w:r>
      <w:bookmarkEnd w:id="1"/>
      <w:r w:rsidR="7E5429FB">
        <w:br/>
      </w:r>
      <w:r w:rsidR="7E5429FB" w:rsidRPr="000F53BA">
        <w:rPr>
          <w:rFonts w:ascii="Source Sans Pro" w:eastAsia="Source Sans Pro" w:hAnsi="Source Sans Pro" w:cs="Source Sans Pro"/>
          <w:color w:val="000000" w:themeColor="text1"/>
          <w:lang w:val="nl-NL"/>
        </w:rPr>
        <w:t xml:space="preserve">Bij BAKboord hanteren wij de visie dat ieder mens een nieuwe kans verdient om zijn leven opnieuw op te bouwen. Hoe vaak een deelnemer uiteindelijk in de fout is gegaan, is niet leidend voor het slagen van het traject: de intrinsieke motivatie, om het uiteindelijke doel te behalen, staat voorop. </w:t>
      </w:r>
      <w:r w:rsidR="00950B9D" w:rsidRPr="000F53BA">
        <w:rPr>
          <w:rFonts w:ascii="Source Sans Pro" w:eastAsia="Source Sans Pro" w:hAnsi="Source Sans Pro" w:cs="Source Sans Pro"/>
          <w:color w:val="000000" w:themeColor="text1"/>
          <w:lang w:val="nl-NL"/>
        </w:rPr>
        <w:t xml:space="preserve">Werken geeft </w:t>
      </w:r>
      <w:r w:rsidR="7E5429FB" w:rsidRPr="000F53BA">
        <w:rPr>
          <w:rFonts w:ascii="Source Sans Pro" w:eastAsia="Source Sans Pro" w:hAnsi="Source Sans Pro" w:cs="Source Sans Pro"/>
          <w:color w:val="000000" w:themeColor="text1"/>
          <w:lang w:val="nl-NL"/>
        </w:rPr>
        <w:t xml:space="preserve">zin aan het leven, </w:t>
      </w:r>
      <w:r w:rsidR="00950B9D" w:rsidRPr="000F53BA">
        <w:rPr>
          <w:rFonts w:ascii="Source Sans Pro" w:eastAsia="Source Sans Pro" w:hAnsi="Source Sans Pro" w:cs="Source Sans Pro"/>
          <w:color w:val="000000" w:themeColor="text1"/>
          <w:lang w:val="nl-NL"/>
        </w:rPr>
        <w:t xml:space="preserve">en </w:t>
      </w:r>
      <w:r w:rsidR="7E5429FB" w:rsidRPr="000F53BA">
        <w:rPr>
          <w:rFonts w:ascii="Source Sans Pro" w:eastAsia="Source Sans Pro" w:hAnsi="Source Sans Pro" w:cs="Source Sans Pro"/>
          <w:color w:val="000000" w:themeColor="text1"/>
          <w:lang w:val="nl-NL"/>
        </w:rPr>
        <w:t>deelnemer</w:t>
      </w:r>
      <w:r w:rsidR="00950B9D" w:rsidRPr="000F53BA">
        <w:rPr>
          <w:rFonts w:ascii="Source Sans Pro" w:eastAsia="Source Sans Pro" w:hAnsi="Source Sans Pro" w:cs="Source Sans Pro"/>
          <w:color w:val="000000" w:themeColor="text1"/>
          <w:lang w:val="nl-NL"/>
        </w:rPr>
        <w:t>s</w:t>
      </w:r>
      <w:r w:rsidR="7E5429FB" w:rsidRPr="000F53BA">
        <w:rPr>
          <w:rFonts w:ascii="Source Sans Pro" w:eastAsia="Source Sans Pro" w:hAnsi="Source Sans Pro" w:cs="Source Sans Pro"/>
          <w:color w:val="000000" w:themeColor="text1"/>
          <w:lang w:val="nl-NL"/>
        </w:rPr>
        <w:t xml:space="preserve"> </w:t>
      </w:r>
      <w:r w:rsidR="00950B9D" w:rsidRPr="000F53BA">
        <w:rPr>
          <w:rFonts w:ascii="Source Sans Pro" w:eastAsia="Source Sans Pro" w:hAnsi="Source Sans Pro" w:cs="Source Sans Pro"/>
          <w:color w:val="000000" w:themeColor="text1"/>
          <w:lang w:val="nl-NL"/>
        </w:rPr>
        <w:t xml:space="preserve">voelen dat ze weer (zinvol) </w:t>
      </w:r>
      <w:r w:rsidR="7E5429FB" w:rsidRPr="000F53BA">
        <w:rPr>
          <w:rFonts w:ascii="Source Sans Pro" w:eastAsia="Source Sans Pro" w:hAnsi="Source Sans Pro" w:cs="Source Sans Pro"/>
          <w:color w:val="000000" w:themeColor="text1"/>
          <w:lang w:val="nl-NL"/>
        </w:rPr>
        <w:t>deel uitma</w:t>
      </w:r>
      <w:r w:rsidR="00950B9D" w:rsidRPr="000F53BA">
        <w:rPr>
          <w:rFonts w:ascii="Source Sans Pro" w:eastAsia="Source Sans Pro" w:hAnsi="Source Sans Pro" w:cs="Source Sans Pro"/>
          <w:color w:val="000000" w:themeColor="text1"/>
          <w:lang w:val="nl-NL"/>
        </w:rPr>
        <w:t>ken</w:t>
      </w:r>
      <w:r w:rsidR="7E5429FB" w:rsidRPr="000F53BA">
        <w:rPr>
          <w:rFonts w:ascii="Source Sans Pro" w:eastAsia="Source Sans Pro" w:hAnsi="Source Sans Pro" w:cs="Source Sans Pro"/>
          <w:color w:val="000000" w:themeColor="text1"/>
          <w:lang w:val="nl-NL"/>
        </w:rPr>
        <w:t xml:space="preserve"> van de samenleving, sociale contacten opdoe</w:t>
      </w:r>
      <w:r w:rsidR="00950B9D" w:rsidRPr="000F53BA">
        <w:rPr>
          <w:rFonts w:ascii="Source Sans Pro" w:eastAsia="Source Sans Pro" w:hAnsi="Source Sans Pro" w:cs="Source Sans Pro"/>
          <w:color w:val="000000" w:themeColor="text1"/>
          <w:lang w:val="nl-NL"/>
        </w:rPr>
        <w:t>n</w:t>
      </w:r>
      <w:r w:rsidR="7E5429FB" w:rsidRPr="000F53BA">
        <w:rPr>
          <w:rFonts w:ascii="Source Sans Pro" w:eastAsia="Source Sans Pro" w:hAnsi="Source Sans Pro" w:cs="Source Sans Pro"/>
          <w:color w:val="000000" w:themeColor="text1"/>
          <w:lang w:val="nl-NL"/>
        </w:rPr>
        <w:t>, geld verdien</w:t>
      </w:r>
      <w:r w:rsidR="00950B9D" w:rsidRPr="000F53BA">
        <w:rPr>
          <w:rFonts w:ascii="Source Sans Pro" w:eastAsia="Source Sans Pro" w:hAnsi="Source Sans Pro" w:cs="Source Sans Pro"/>
          <w:color w:val="000000" w:themeColor="text1"/>
          <w:lang w:val="nl-NL"/>
        </w:rPr>
        <w:t>en</w:t>
      </w:r>
      <w:r w:rsidR="7E5429FB" w:rsidRPr="000F53BA">
        <w:rPr>
          <w:rFonts w:ascii="Source Sans Pro" w:eastAsia="Source Sans Pro" w:hAnsi="Source Sans Pro" w:cs="Source Sans Pro"/>
          <w:color w:val="000000" w:themeColor="text1"/>
          <w:lang w:val="nl-NL"/>
        </w:rPr>
        <w:t xml:space="preserve"> om zichzelf in levensonderhoud te voorzien en weer een reden he</w:t>
      </w:r>
      <w:r w:rsidR="00950B9D" w:rsidRPr="000F53BA">
        <w:rPr>
          <w:rFonts w:ascii="Source Sans Pro" w:eastAsia="Source Sans Pro" w:hAnsi="Source Sans Pro" w:cs="Source Sans Pro"/>
          <w:color w:val="000000" w:themeColor="text1"/>
          <w:lang w:val="nl-NL"/>
        </w:rPr>
        <w:t>bben</w:t>
      </w:r>
      <w:r w:rsidR="7E5429FB" w:rsidRPr="000F53BA">
        <w:rPr>
          <w:rFonts w:ascii="Source Sans Pro" w:eastAsia="Source Sans Pro" w:hAnsi="Source Sans Pro" w:cs="Source Sans Pro"/>
          <w:color w:val="000000" w:themeColor="text1"/>
          <w:lang w:val="nl-NL"/>
        </w:rPr>
        <w:t xml:space="preserve"> om </w:t>
      </w:r>
      <w:r w:rsidR="00950B9D" w:rsidRPr="000F53BA">
        <w:rPr>
          <w:rFonts w:ascii="Source Sans Pro" w:eastAsia="Source Sans Pro" w:hAnsi="Source Sans Pro" w:cs="Source Sans Pro"/>
          <w:color w:val="000000" w:themeColor="text1"/>
          <w:lang w:val="nl-NL"/>
        </w:rPr>
        <w:t>’</w:t>
      </w:r>
      <w:r w:rsidR="7E5429FB" w:rsidRPr="000F53BA">
        <w:rPr>
          <w:rFonts w:ascii="Source Sans Pro" w:eastAsia="Source Sans Pro" w:hAnsi="Source Sans Pro" w:cs="Source Sans Pro"/>
          <w:color w:val="000000" w:themeColor="text1"/>
          <w:lang w:val="nl-NL"/>
        </w:rPr>
        <w:t>s ochtends</w:t>
      </w:r>
      <w:r w:rsidR="00950B9D" w:rsidRPr="000F53BA">
        <w:rPr>
          <w:rFonts w:ascii="Source Sans Pro" w:eastAsia="Source Sans Pro" w:hAnsi="Source Sans Pro" w:cs="Source Sans Pro"/>
          <w:color w:val="000000" w:themeColor="text1"/>
          <w:lang w:val="nl-NL"/>
        </w:rPr>
        <w:t xml:space="preserve"> het</w:t>
      </w:r>
      <w:r w:rsidR="7E5429FB" w:rsidRPr="000F53BA">
        <w:rPr>
          <w:rFonts w:ascii="Source Sans Pro" w:eastAsia="Source Sans Pro" w:hAnsi="Source Sans Pro" w:cs="Source Sans Pro"/>
          <w:color w:val="000000" w:themeColor="text1"/>
          <w:lang w:val="nl-NL"/>
        </w:rPr>
        <w:t xml:space="preserve"> bed uit te komen. De deelnemer is zelf eigenaar van zijn traject waarbij de werkers van onze organisatie hem enerzijds begeleiden en van advies voorzien over de te maken keuzes en anderzijds vooropgaan in de strijd om hem daadwerkelijk </w:t>
      </w:r>
      <w:r w:rsidR="00950B9D" w:rsidRPr="000F53BA">
        <w:rPr>
          <w:rFonts w:ascii="Source Sans Pro" w:eastAsia="Source Sans Pro" w:hAnsi="Source Sans Pro" w:cs="Source Sans Pro"/>
          <w:color w:val="000000" w:themeColor="text1"/>
          <w:lang w:val="nl-NL"/>
        </w:rPr>
        <w:t xml:space="preserve">naar werk toe  </w:t>
      </w:r>
      <w:r w:rsidR="7E5429FB" w:rsidRPr="000F53BA">
        <w:rPr>
          <w:rFonts w:ascii="Source Sans Pro" w:eastAsia="Source Sans Pro" w:hAnsi="Source Sans Pro" w:cs="Source Sans Pro"/>
          <w:color w:val="000000" w:themeColor="text1"/>
          <w:lang w:val="nl-NL"/>
        </w:rPr>
        <w:t>te bemiddelen. Des te meer omdat niet alleen ex-gedetineerde</w:t>
      </w:r>
      <w:r w:rsidR="00950B9D" w:rsidRPr="000F53BA">
        <w:rPr>
          <w:rFonts w:ascii="Source Sans Pro" w:eastAsia="Source Sans Pro" w:hAnsi="Source Sans Pro" w:cs="Source Sans Pro"/>
          <w:color w:val="000000" w:themeColor="text1"/>
          <w:lang w:val="nl-NL"/>
        </w:rPr>
        <w:t>n</w:t>
      </w:r>
      <w:r w:rsidR="7E5429FB" w:rsidRPr="000F53BA">
        <w:rPr>
          <w:rFonts w:ascii="Source Sans Pro" w:eastAsia="Source Sans Pro" w:hAnsi="Source Sans Pro" w:cs="Source Sans Pro"/>
          <w:color w:val="000000" w:themeColor="text1"/>
          <w:lang w:val="nl-NL"/>
        </w:rPr>
        <w:t>, maar ook werkgever</w:t>
      </w:r>
      <w:r w:rsidR="00950B9D" w:rsidRPr="000F53BA">
        <w:rPr>
          <w:rFonts w:ascii="Source Sans Pro" w:eastAsia="Source Sans Pro" w:hAnsi="Source Sans Pro" w:cs="Source Sans Pro"/>
          <w:color w:val="000000" w:themeColor="text1"/>
          <w:lang w:val="nl-NL"/>
        </w:rPr>
        <w:t>s</w:t>
      </w:r>
      <w:r w:rsidR="7E5429FB" w:rsidRPr="000F53BA">
        <w:rPr>
          <w:rFonts w:ascii="Source Sans Pro" w:eastAsia="Source Sans Pro" w:hAnsi="Source Sans Pro" w:cs="Source Sans Pro"/>
          <w:color w:val="000000" w:themeColor="text1"/>
          <w:lang w:val="nl-NL"/>
        </w:rPr>
        <w:t xml:space="preserve"> en de samenleving als geheel erbij gebaat zijn dat mensen met een strafblad weer volwaardig deel kunnen nemen aan de maatschappij.</w:t>
      </w:r>
    </w:p>
    <w:p w14:paraId="28EF13B3" w14:textId="475BAECA" w:rsidR="7E5429FB" w:rsidRDefault="7E5429FB" w:rsidP="7E5429FB">
      <w:p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 xml:space="preserve">Naast de visie op onze manier van werken richting de deelnemers binnen de organisatie hanteren we ook een visie op de inzet van vrijwilligers om de dienstverlening tot uiting te laten komen. Door functioneel gebruik te maken van de intrinsieke motivatie van vrijwilligers kunnen we dankbaar aanspraak maken op een rijkelijke diversiteit aan kennis en ervaring om zo de deelnemers verder te helpen. Door een beroep te doen op vrijwillige inzet, bestaat er geen (financiële) belangenverstrengeling en zijn we er zeker van dat zij zich committeren aan de doelstelling die de stichting nastreeft en naleeft. </w:t>
      </w:r>
      <w:r w:rsidR="00E97A98">
        <w:rPr>
          <w:rFonts w:ascii="Source Sans Pro" w:eastAsia="Source Sans Pro" w:hAnsi="Source Sans Pro" w:cs="Source Sans Pro"/>
          <w:color w:val="000000" w:themeColor="text1"/>
          <w:lang w:val="nl-NL"/>
        </w:rPr>
        <w:t>V</w:t>
      </w:r>
      <w:r w:rsidRPr="7E5429FB">
        <w:rPr>
          <w:rFonts w:ascii="Source Sans Pro" w:eastAsia="Source Sans Pro" w:hAnsi="Source Sans Pro" w:cs="Source Sans Pro"/>
          <w:color w:val="000000" w:themeColor="text1"/>
          <w:lang w:val="nl-NL"/>
        </w:rPr>
        <w:t xml:space="preserve">rijwilligers van stichting BAKboord zijn de drijvende kracht van de organisatie en ze worden gemotiveerd om het beste uit zichzelf en anderen te halen. Dit doen we door de verwachtingen met betrekking tot de activiteiten duidelijk te houden, </w:t>
      </w:r>
      <w:r w:rsidR="00E97A98">
        <w:rPr>
          <w:rFonts w:ascii="Source Sans Pro" w:eastAsia="Source Sans Pro" w:hAnsi="Source Sans Pro" w:cs="Source Sans Pro"/>
          <w:color w:val="000000" w:themeColor="text1"/>
          <w:lang w:val="nl-NL"/>
        </w:rPr>
        <w:t xml:space="preserve">en </w:t>
      </w:r>
      <w:r w:rsidRPr="7E5429FB">
        <w:rPr>
          <w:rFonts w:ascii="Source Sans Pro" w:eastAsia="Source Sans Pro" w:hAnsi="Source Sans Pro" w:cs="Source Sans Pro"/>
          <w:color w:val="000000" w:themeColor="text1"/>
          <w:lang w:val="nl-NL"/>
        </w:rPr>
        <w:t>een uitgebalanceerd inwerk</w:t>
      </w:r>
      <w:r w:rsidR="00E97A98">
        <w:rPr>
          <w:rFonts w:ascii="Source Sans Pro" w:eastAsia="Source Sans Pro" w:hAnsi="Source Sans Pro" w:cs="Source Sans Pro"/>
          <w:color w:val="000000" w:themeColor="text1"/>
          <w:lang w:val="nl-NL"/>
        </w:rPr>
        <w:t>- en scholings</w:t>
      </w:r>
      <w:r w:rsidRPr="7E5429FB">
        <w:rPr>
          <w:rFonts w:ascii="Source Sans Pro" w:eastAsia="Source Sans Pro" w:hAnsi="Source Sans Pro" w:cs="Source Sans Pro"/>
          <w:color w:val="000000" w:themeColor="text1"/>
          <w:lang w:val="nl-NL"/>
        </w:rPr>
        <w:t>programma aan te bieden.</w:t>
      </w:r>
    </w:p>
    <w:p w14:paraId="52EE71A2" w14:textId="0EDF259D" w:rsidR="7E5429FB" w:rsidRDefault="7E5429FB" w:rsidP="7E5429FB">
      <w:pPr>
        <w:spacing w:after="0" w:line="240" w:lineRule="auto"/>
        <w:rPr>
          <w:rFonts w:ascii="Source Sans Pro" w:eastAsia="Source Sans Pro" w:hAnsi="Source Sans Pro" w:cs="Source Sans Pro"/>
          <w:color w:val="000000" w:themeColor="text1"/>
          <w:lang w:val="nl-NL"/>
        </w:rPr>
      </w:pPr>
    </w:p>
    <w:p w14:paraId="32B41A50" w14:textId="09ABFBF4" w:rsidR="7E5429FB" w:rsidRDefault="7E5429FB" w:rsidP="7E5429FB">
      <w:p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b/>
          <w:bCs/>
          <w:color w:val="000000" w:themeColor="text1"/>
          <w:lang w:val="nl-NL"/>
        </w:rPr>
        <w:t>De missie van stichting BAKboord</w:t>
      </w:r>
    </w:p>
    <w:p w14:paraId="2F320096" w14:textId="02BF2A75" w:rsidR="7E5429FB" w:rsidRDefault="7E5429FB" w:rsidP="7E5429FB">
      <w:p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 xml:space="preserve">Zonder oordeel of onderscheid te maken in verschillen op het gebied van afkomst, leeftijd, geslacht, milieu of delict proberen we iedere ex-gedetineerde (m/v) met een hulpvraag op het gebied van werk zo goed mogelijk van advies en begeleiding te voorzien. Onze missie is om ex-gedetineerden succesvol uit te laten stromen naar een mooie, nieuwe (betaalde) baan en hen te ondersteunen om het werk te behouden zodat zij hun leven na detentie opnieuw op kunnen bouwen en zo de kans op recidive zo klein mogelijk te houden. </w:t>
      </w:r>
    </w:p>
    <w:p w14:paraId="213737A3" w14:textId="64F9F831" w:rsidR="7E5429FB" w:rsidRDefault="7E5429FB" w:rsidP="7E5429FB">
      <w:pPr>
        <w:spacing w:after="0" w:line="240" w:lineRule="auto"/>
        <w:rPr>
          <w:rFonts w:ascii="Source Sans Pro" w:eastAsia="Source Sans Pro" w:hAnsi="Source Sans Pro" w:cs="Source Sans Pro"/>
          <w:color w:val="000000" w:themeColor="text1"/>
          <w:lang w:val="nl-NL"/>
        </w:rPr>
      </w:pPr>
    </w:p>
    <w:p w14:paraId="5C680414" w14:textId="5DD254ED" w:rsidR="7E5429FB" w:rsidRDefault="7E5429FB" w:rsidP="7E5429FB">
      <w:p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De kern van de BAKboord-benadering</w:t>
      </w:r>
      <w:r w:rsidR="00E97A98">
        <w:rPr>
          <w:rFonts w:ascii="Source Sans Pro" w:eastAsia="Source Sans Pro" w:hAnsi="Source Sans Pro" w:cs="Source Sans Pro"/>
          <w:color w:val="000000" w:themeColor="text1"/>
          <w:lang w:val="nl-NL"/>
        </w:rPr>
        <w:t>,</w:t>
      </w:r>
      <w:r w:rsidRPr="7E5429FB">
        <w:rPr>
          <w:rFonts w:ascii="Source Sans Pro" w:eastAsia="Source Sans Pro" w:hAnsi="Source Sans Pro" w:cs="Source Sans Pro"/>
          <w:color w:val="000000" w:themeColor="text1"/>
          <w:lang w:val="nl-NL"/>
        </w:rPr>
        <w:t xml:space="preserve"> die door onze medewerkers in praktijk wordt gebracht</w:t>
      </w:r>
      <w:r w:rsidR="00E97A98">
        <w:rPr>
          <w:rFonts w:ascii="Source Sans Pro" w:eastAsia="Source Sans Pro" w:hAnsi="Source Sans Pro" w:cs="Source Sans Pro"/>
          <w:color w:val="000000" w:themeColor="text1"/>
          <w:lang w:val="nl-NL"/>
        </w:rPr>
        <w:t>,</w:t>
      </w:r>
      <w:r w:rsidRPr="7E5429FB">
        <w:rPr>
          <w:rFonts w:ascii="Source Sans Pro" w:eastAsia="Source Sans Pro" w:hAnsi="Source Sans Pro" w:cs="Source Sans Pro"/>
          <w:color w:val="000000" w:themeColor="text1"/>
          <w:lang w:val="nl-NL"/>
        </w:rPr>
        <w:t xml:space="preserve"> is gefundeerd in de volgende waarden: vertrouwen, meeleven, stimuleren, motiveren, trouw zijn en blijven, zelfzorg en oprechtheid. Een BAKboord-medewerker heeft oog voor iedere deelnemer. De medewerker gaat een professionele, stimulerende en coachende binding aan en ziet deelnemers niet als consumenten van een aangeboden </w:t>
      </w:r>
      <w:r w:rsidRPr="7E5429FB">
        <w:rPr>
          <w:rFonts w:ascii="Source Sans Pro" w:eastAsia="Source Sans Pro" w:hAnsi="Source Sans Pro" w:cs="Source Sans Pro"/>
          <w:color w:val="000000" w:themeColor="text1"/>
          <w:lang w:val="nl-NL"/>
        </w:rPr>
        <w:lastRenderedPageBreak/>
        <w:t>programma, maar als actieve deelnemers in ontmoeting en toeleiding naar werk.</w:t>
      </w:r>
      <w:r>
        <w:br/>
      </w:r>
    </w:p>
    <w:p w14:paraId="7A4D76A0" w14:textId="1E34844B" w:rsidR="7E5429FB" w:rsidRDefault="7E5429FB" w:rsidP="7E5429FB">
      <w:p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b/>
          <w:bCs/>
          <w:color w:val="000000" w:themeColor="text1"/>
          <w:lang w:val="nl-NL"/>
        </w:rPr>
        <w:t>Organisatie</w:t>
      </w:r>
    </w:p>
    <w:p w14:paraId="2E0B2DF7" w14:textId="3963498D" w:rsidR="7E5429FB" w:rsidRDefault="7E5429FB" w:rsidP="7E5429FB">
      <w:p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Stichting BAKboord is een vrijwilligersorganisatie die uit drie verschillende lagen bestaat, te weten:</w:t>
      </w:r>
    </w:p>
    <w:p w14:paraId="428D0B78" w14:textId="3289A736" w:rsidR="7E5429FB" w:rsidRDefault="7E5429FB" w:rsidP="7E5429FB">
      <w:pPr>
        <w:pStyle w:val="Lijstalinea"/>
        <w:numPr>
          <w:ilvl w:val="0"/>
          <w:numId w:val="3"/>
        </w:num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Het bestuur (vrijwilligers)</w:t>
      </w:r>
    </w:p>
    <w:p w14:paraId="7D68281C" w14:textId="27224351" w:rsidR="7E5429FB" w:rsidRDefault="7E5429FB" w:rsidP="7E5429FB">
      <w:pPr>
        <w:pStyle w:val="Lijstalinea"/>
        <w:numPr>
          <w:ilvl w:val="0"/>
          <w:numId w:val="3"/>
        </w:num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Het team (betaald</w:t>
      </w:r>
      <w:r w:rsidR="00E97A98">
        <w:rPr>
          <w:rFonts w:ascii="Source Sans Pro" w:eastAsia="Source Sans Pro" w:hAnsi="Source Sans Pro" w:cs="Source Sans Pro"/>
          <w:color w:val="000000" w:themeColor="text1"/>
          <w:lang w:val="nl-NL"/>
        </w:rPr>
        <w:t>e</w:t>
      </w:r>
      <w:r w:rsidRPr="7E5429FB">
        <w:rPr>
          <w:rFonts w:ascii="Source Sans Pro" w:eastAsia="Source Sans Pro" w:hAnsi="Source Sans Pro" w:cs="Source Sans Pro"/>
          <w:color w:val="000000" w:themeColor="text1"/>
          <w:lang w:val="nl-NL"/>
        </w:rPr>
        <w:t xml:space="preserve"> </w:t>
      </w:r>
      <w:r w:rsidR="00E97A98">
        <w:rPr>
          <w:rFonts w:ascii="Source Sans Pro" w:eastAsia="Source Sans Pro" w:hAnsi="Source Sans Pro" w:cs="Source Sans Pro"/>
          <w:color w:val="000000" w:themeColor="text1"/>
          <w:lang w:val="nl-NL"/>
        </w:rPr>
        <w:t xml:space="preserve">en vrijwillige </w:t>
      </w:r>
      <w:r w:rsidRPr="7E5429FB">
        <w:rPr>
          <w:rFonts w:ascii="Source Sans Pro" w:eastAsia="Source Sans Pro" w:hAnsi="Source Sans Pro" w:cs="Source Sans Pro"/>
          <w:color w:val="000000" w:themeColor="text1"/>
          <w:lang w:val="nl-NL"/>
        </w:rPr>
        <w:t>medewerkers)</w:t>
      </w:r>
    </w:p>
    <w:p w14:paraId="468038A6" w14:textId="358C2214" w:rsidR="7E5429FB" w:rsidRDefault="7E5429FB" w:rsidP="7E5429FB">
      <w:pPr>
        <w:pStyle w:val="Lijstalinea"/>
        <w:numPr>
          <w:ilvl w:val="0"/>
          <w:numId w:val="3"/>
        </w:numPr>
        <w:spacing w:after="0" w:line="240" w:lineRule="auto"/>
        <w:rPr>
          <w:rFonts w:ascii="Source Sans Pro" w:eastAsia="Source Sans Pro" w:hAnsi="Source Sans Pro" w:cs="Source Sans Pro"/>
          <w:color w:val="000000" w:themeColor="text1"/>
          <w:lang w:val="nl-NL"/>
        </w:rPr>
      </w:pPr>
      <w:r w:rsidRPr="7E5429FB">
        <w:rPr>
          <w:rFonts w:ascii="Source Sans Pro" w:eastAsia="Source Sans Pro" w:hAnsi="Source Sans Pro" w:cs="Source Sans Pro"/>
          <w:color w:val="000000" w:themeColor="text1"/>
          <w:lang w:val="nl-NL"/>
        </w:rPr>
        <w:t>De jobcoaches en diverse commissies (vrijwilligers)</w:t>
      </w:r>
    </w:p>
    <w:p w14:paraId="0BE9301C" w14:textId="68399362" w:rsidR="7E5429FB" w:rsidRDefault="7E5429FB" w:rsidP="7E5429FB">
      <w:pPr>
        <w:pStyle w:val="Normaalweb"/>
        <w:shd w:val="clear" w:color="auto" w:fill="FFFFFF" w:themeFill="background1"/>
        <w:spacing w:before="0" w:beforeAutospacing="0"/>
        <w:rPr>
          <w:rFonts w:ascii="Source Sans Pro" w:eastAsia="Source Sans Pro" w:hAnsi="Source Sans Pro" w:cs="Source Sans Pro"/>
          <w:color w:val="000000" w:themeColor="text1"/>
        </w:rPr>
      </w:pPr>
      <w:r w:rsidRPr="7E5429FB">
        <w:rPr>
          <w:rFonts w:ascii="Source Sans Pro" w:eastAsia="Source Sans Pro" w:hAnsi="Source Sans Pro" w:cs="Source Sans Pro"/>
          <w:color w:val="000000" w:themeColor="text1"/>
        </w:rPr>
        <w:t>Daarnaast heeft zij de beschikking over een vertrouwenspersoon, een intervisor en bestuursadviseurs.</w:t>
      </w:r>
    </w:p>
    <w:p w14:paraId="3DCE8158" w14:textId="77777777" w:rsidR="00A777E7" w:rsidRDefault="00A777E7" w:rsidP="00F46274">
      <w:pPr>
        <w:spacing w:after="0" w:line="240" w:lineRule="auto"/>
        <w:rPr>
          <w:rStyle w:val="Kop2Char"/>
          <w:lang w:val="nl-NL"/>
        </w:rPr>
      </w:pPr>
      <w:bookmarkStart w:id="2" w:name="_Toc158117224"/>
      <w:r w:rsidRPr="00A777E7">
        <w:rPr>
          <w:rStyle w:val="Kop2Char"/>
          <w:lang w:val="nl-NL"/>
        </w:rPr>
        <w:t>1. Personeel</w:t>
      </w:r>
      <w:bookmarkEnd w:id="2"/>
    </w:p>
    <w:p w14:paraId="4F34D578" w14:textId="59F64BE4" w:rsidR="00A777E7" w:rsidRDefault="00A777E7" w:rsidP="00F46274">
      <w:pPr>
        <w:spacing w:after="0" w:line="240" w:lineRule="auto"/>
        <w:rPr>
          <w:rFonts w:ascii="Source Sans Pro" w:eastAsia="Times New Roman" w:hAnsi="Source Sans Pro" w:cs="Calibri"/>
          <w:color w:val="000000"/>
          <w:lang w:val="nl-NL" w:eastAsia="nl-NL"/>
        </w:rPr>
      </w:pPr>
      <w:r w:rsidRPr="00A777E7">
        <w:rPr>
          <w:rFonts w:ascii="Source Sans Pro" w:eastAsia="Times New Roman" w:hAnsi="Source Sans Pro" w:cs="Calibri"/>
          <w:color w:val="000000"/>
          <w:lang w:val="nl-NL" w:eastAsia="nl-NL"/>
        </w:rPr>
        <w:t xml:space="preserve">Met één teamleider en </w:t>
      </w:r>
      <w:r w:rsidR="008A28D8">
        <w:rPr>
          <w:rFonts w:ascii="Source Sans Pro" w:eastAsia="Times New Roman" w:hAnsi="Source Sans Pro" w:cs="Calibri"/>
          <w:color w:val="000000"/>
          <w:lang w:val="nl-NL" w:eastAsia="nl-NL"/>
        </w:rPr>
        <w:t>twee</w:t>
      </w:r>
      <w:r w:rsidRPr="00A777E7">
        <w:rPr>
          <w:rFonts w:ascii="Source Sans Pro" w:eastAsia="Times New Roman" w:hAnsi="Source Sans Pro" w:cs="Calibri"/>
          <w:color w:val="000000"/>
          <w:lang w:val="nl-NL" w:eastAsia="nl-NL"/>
        </w:rPr>
        <w:t xml:space="preserve"> teamleden is het team </w:t>
      </w:r>
      <w:r w:rsidR="008A28D8">
        <w:rPr>
          <w:rFonts w:ascii="Source Sans Pro" w:eastAsia="Times New Roman" w:hAnsi="Source Sans Pro" w:cs="Calibri"/>
          <w:color w:val="000000"/>
          <w:lang w:val="nl-NL" w:eastAsia="nl-NL"/>
        </w:rPr>
        <w:t>kwetsbaar</w:t>
      </w:r>
      <w:r w:rsidRPr="00A777E7">
        <w:rPr>
          <w:rFonts w:ascii="Source Sans Pro" w:eastAsia="Times New Roman" w:hAnsi="Source Sans Pro" w:cs="Calibri"/>
          <w:color w:val="000000"/>
          <w:lang w:val="nl-NL" w:eastAsia="nl-NL"/>
        </w:rPr>
        <w:t xml:space="preserve">. </w:t>
      </w:r>
      <w:r w:rsidR="008A28D8">
        <w:rPr>
          <w:rFonts w:ascii="Source Sans Pro" w:eastAsia="Times New Roman" w:hAnsi="Source Sans Pro" w:cs="Calibri"/>
          <w:color w:val="000000"/>
          <w:lang w:val="nl-NL" w:eastAsia="nl-NL"/>
        </w:rPr>
        <w:t>Voornemen is om het team uit te breiden met een (assistent)teamleider.</w:t>
      </w:r>
      <w:r w:rsidRPr="00A777E7">
        <w:rPr>
          <w:rFonts w:ascii="Source Sans Pro" w:eastAsia="Times New Roman" w:hAnsi="Source Sans Pro" w:cs="Calibri"/>
          <w:color w:val="000000"/>
          <w:lang w:val="nl-NL" w:eastAsia="nl-NL"/>
        </w:rPr>
        <w:t xml:space="preserve"> Bij uitval </w:t>
      </w:r>
      <w:r w:rsidR="008A28D8">
        <w:rPr>
          <w:rFonts w:ascii="Source Sans Pro" w:eastAsia="Times New Roman" w:hAnsi="Source Sans Pro" w:cs="Calibri"/>
          <w:color w:val="000000"/>
          <w:lang w:val="nl-NL" w:eastAsia="nl-NL"/>
        </w:rPr>
        <w:t xml:space="preserve">hoeven </w:t>
      </w:r>
      <w:r w:rsidRPr="00A777E7">
        <w:rPr>
          <w:rFonts w:ascii="Source Sans Pro" w:eastAsia="Times New Roman" w:hAnsi="Source Sans Pro" w:cs="Calibri"/>
          <w:color w:val="000000"/>
          <w:lang w:val="nl-NL" w:eastAsia="nl-NL"/>
        </w:rPr>
        <w:t xml:space="preserve">essentiële processen (o.a. aanmelding, intakes, begeleiding jobcoaches) </w:t>
      </w:r>
      <w:r w:rsidR="008A28D8">
        <w:rPr>
          <w:rFonts w:ascii="Source Sans Pro" w:eastAsia="Times New Roman" w:hAnsi="Source Sans Pro" w:cs="Calibri"/>
          <w:color w:val="000000"/>
          <w:lang w:val="nl-NL" w:eastAsia="nl-NL"/>
        </w:rPr>
        <w:t>dan niet te stagneren.</w:t>
      </w:r>
      <w:r w:rsidR="00280591">
        <w:rPr>
          <w:rFonts w:ascii="Source Sans Pro" w:eastAsia="Times New Roman" w:hAnsi="Source Sans Pro" w:cs="Calibri"/>
          <w:color w:val="000000"/>
          <w:lang w:val="nl-NL" w:eastAsia="nl-NL"/>
        </w:rPr>
        <w:t xml:space="preserve"> Het werken met </w:t>
      </w:r>
      <w:r w:rsidRPr="00A777E7">
        <w:rPr>
          <w:rFonts w:ascii="Source Sans Pro" w:eastAsia="Times New Roman" w:hAnsi="Source Sans Pro" w:cs="Calibri"/>
          <w:color w:val="000000"/>
          <w:lang w:val="nl-NL" w:eastAsia="nl-NL"/>
        </w:rPr>
        <w:t xml:space="preserve">schaduwfunctionarissen </w:t>
      </w:r>
      <w:r w:rsidR="00E97A98">
        <w:rPr>
          <w:rFonts w:ascii="Source Sans Pro" w:eastAsia="Times New Roman" w:hAnsi="Source Sans Pro" w:cs="Calibri"/>
          <w:color w:val="000000"/>
          <w:lang w:val="nl-NL" w:eastAsia="nl-NL"/>
        </w:rPr>
        <w:t xml:space="preserve">waarborgt inmiddels </w:t>
      </w:r>
      <w:r w:rsidR="00280591">
        <w:rPr>
          <w:rFonts w:ascii="Source Sans Pro" w:eastAsia="Times New Roman" w:hAnsi="Source Sans Pro" w:cs="Calibri"/>
          <w:color w:val="000000"/>
          <w:lang w:val="nl-NL" w:eastAsia="nl-NL"/>
        </w:rPr>
        <w:t xml:space="preserve">de </w:t>
      </w:r>
      <w:r w:rsidRPr="00A777E7">
        <w:rPr>
          <w:rFonts w:ascii="Source Sans Pro" w:eastAsia="Times New Roman" w:hAnsi="Source Sans Pro" w:cs="Calibri"/>
          <w:color w:val="000000"/>
          <w:lang w:val="nl-NL" w:eastAsia="nl-NL"/>
        </w:rPr>
        <w:t>continuïteit.</w:t>
      </w:r>
      <w:r w:rsidR="00280591">
        <w:rPr>
          <w:rFonts w:ascii="Source Sans Pro" w:eastAsia="Times New Roman" w:hAnsi="Source Sans Pro" w:cs="Calibri"/>
          <w:color w:val="000000"/>
          <w:lang w:val="nl-NL" w:eastAsia="nl-NL"/>
        </w:rPr>
        <w:t xml:space="preserve"> De noodzakelijke managementondersteuning </w:t>
      </w:r>
      <w:r w:rsidR="002048D9">
        <w:rPr>
          <w:rFonts w:ascii="Source Sans Pro" w:eastAsia="Times New Roman" w:hAnsi="Source Sans Pro" w:cs="Calibri"/>
          <w:color w:val="000000"/>
          <w:lang w:val="nl-NL" w:eastAsia="nl-NL"/>
        </w:rPr>
        <w:t xml:space="preserve">kan </w:t>
      </w:r>
      <w:r w:rsidR="00280591">
        <w:rPr>
          <w:rFonts w:ascii="Source Sans Pro" w:eastAsia="Times New Roman" w:hAnsi="Source Sans Pro" w:cs="Calibri"/>
          <w:color w:val="000000"/>
          <w:lang w:val="nl-NL" w:eastAsia="nl-NL"/>
        </w:rPr>
        <w:t>in 202</w:t>
      </w:r>
      <w:r w:rsidR="002048D9">
        <w:rPr>
          <w:rFonts w:ascii="Source Sans Pro" w:eastAsia="Times New Roman" w:hAnsi="Source Sans Pro" w:cs="Calibri"/>
          <w:color w:val="000000"/>
          <w:lang w:val="nl-NL" w:eastAsia="nl-NL"/>
        </w:rPr>
        <w:t>6</w:t>
      </w:r>
      <w:r w:rsidR="00280591">
        <w:rPr>
          <w:rFonts w:ascii="Source Sans Pro" w:eastAsia="Times New Roman" w:hAnsi="Source Sans Pro" w:cs="Calibri"/>
          <w:color w:val="000000"/>
          <w:lang w:val="nl-NL" w:eastAsia="nl-NL"/>
        </w:rPr>
        <w:t xml:space="preserve"> </w:t>
      </w:r>
      <w:r w:rsidR="002048D9">
        <w:rPr>
          <w:rFonts w:ascii="Source Sans Pro" w:eastAsia="Times New Roman" w:hAnsi="Source Sans Pro" w:cs="Calibri"/>
          <w:color w:val="000000"/>
          <w:lang w:val="nl-NL" w:eastAsia="nl-NL"/>
        </w:rPr>
        <w:t>met uren</w:t>
      </w:r>
      <w:r w:rsidR="00280591">
        <w:rPr>
          <w:rFonts w:ascii="Source Sans Pro" w:eastAsia="Times New Roman" w:hAnsi="Source Sans Pro" w:cs="Calibri"/>
          <w:color w:val="000000"/>
          <w:lang w:val="nl-NL" w:eastAsia="nl-NL"/>
        </w:rPr>
        <w:t xml:space="preserve"> uitgebreid </w:t>
      </w:r>
      <w:r w:rsidR="002048D9">
        <w:rPr>
          <w:rFonts w:ascii="Source Sans Pro" w:eastAsia="Times New Roman" w:hAnsi="Source Sans Pro" w:cs="Calibri"/>
          <w:color w:val="000000"/>
          <w:lang w:val="nl-NL" w:eastAsia="nl-NL"/>
        </w:rPr>
        <w:t>worden als de financiële situatie het toelaat</w:t>
      </w:r>
      <w:r w:rsidR="00280591">
        <w:rPr>
          <w:rFonts w:ascii="Source Sans Pro" w:eastAsia="Times New Roman" w:hAnsi="Source Sans Pro" w:cs="Calibri"/>
          <w:color w:val="000000"/>
          <w:lang w:val="nl-NL" w:eastAsia="nl-NL"/>
        </w:rPr>
        <w:t xml:space="preserve">. </w:t>
      </w:r>
      <w:r w:rsidR="002048D9">
        <w:rPr>
          <w:rFonts w:ascii="Source Sans Pro" w:eastAsia="Times New Roman" w:hAnsi="Source Sans Pro" w:cs="Calibri"/>
          <w:color w:val="000000"/>
          <w:lang w:val="nl-NL" w:eastAsia="nl-NL"/>
        </w:rPr>
        <w:t xml:space="preserve"> Managementondersteuning wordt steeds belangrijker in het kader van rapportage en declaratie voor hoofdaannemers </w:t>
      </w:r>
      <w:r w:rsidR="00C61C34">
        <w:rPr>
          <w:rFonts w:ascii="Source Sans Pro" w:eastAsia="Times New Roman" w:hAnsi="Source Sans Pro" w:cs="Calibri"/>
          <w:color w:val="000000"/>
          <w:lang w:val="nl-NL" w:eastAsia="nl-NL"/>
        </w:rPr>
        <w:t>(IFZO-gelden).</w:t>
      </w:r>
      <w:r w:rsidR="002048D9">
        <w:rPr>
          <w:rFonts w:ascii="Source Sans Pro" w:eastAsia="Times New Roman" w:hAnsi="Source Sans Pro" w:cs="Calibri"/>
          <w:color w:val="000000"/>
          <w:lang w:val="nl-NL" w:eastAsia="nl-NL"/>
        </w:rPr>
        <w:t xml:space="preserve"> </w:t>
      </w:r>
    </w:p>
    <w:p w14:paraId="0611B106" w14:textId="77777777" w:rsidR="00A777E7" w:rsidRDefault="00A777E7" w:rsidP="00F46274">
      <w:pPr>
        <w:spacing w:after="0" w:line="240" w:lineRule="auto"/>
        <w:rPr>
          <w:rFonts w:ascii="Source Sans Pro" w:eastAsia="Times New Roman" w:hAnsi="Source Sans Pro" w:cs="Calibri"/>
          <w:color w:val="000000"/>
          <w:lang w:val="nl-NL" w:eastAsia="nl-NL"/>
        </w:rPr>
      </w:pPr>
    </w:p>
    <w:p w14:paraId="632B7346" w14:textId="77777777" w:rsidR="00A777E7" w:rsidRDefault="00A777E7" w:rsidP="00F46274">
      <w:pPr>
        <w:spacing w:after="0" w:line="240" w:lineRule="auto"/>
        <w:rPr>
          <w:rFonts w:ascii="Source Sans Pro" w:eastAsia="Times New Roman" w:hAnsi="Source Sans Pro" w:cs="Calibri"/>
          <w:b/>
          <w:bCs/>
          <w:color w:val="000000"/>
          <w:lang w:val="nl-NL" w:eastAsia="nl-NL"/>
        </w:rPr>
      </w:pPr>
      <w:bookmarkStart w:id="3" w:name="_Toc158117225"/>
      <w:r w:rsidRPr="00A777E7">
        <w:rPr>
          <w:rStyle w:val="Kop2Char"/>
          <w:lang w:val="nl-NL"/>
        </w:rPr>
        <w:t>2. Financiën</w:t>
      </w:r>
      <w:bookmarkEnd w:id="3"/>
    </w:p>
    <w:p w14:paraId="28D61F5A" w14:textId="010A139A" w:rsidR="00A777E7" w:rsidRDefault="00A777E7" w:rsidP="00F46274">
      <w:pPr>
        <w:spacing w:after="0" w:line="240" w:lineRule="auto"/>
        <w:rPr>
          <w:rFonts w:ascii="Source Sans Pro" w:eastAsia="Times New Roman" w:hAnsi="Source Sans Pro" w:cs="Calibri"/>
          <w:color w:val="000000"/>
          <w:lang w:val="nl-NL" w:eastAsia="nl-NL"/>
        </w:rPr>
      </w:pPr>
      <w:r w:rsidRPr="00A777E7">
        <w:rPr>
          <w:rFonts w:ascii="Source Sans Pro" w:eastAsia="Times New Roman" w:hAnsi="Source Sans Pro" w:cs="Calibri"/>
          <w:color w:val="000000"/>
          <w:lang w:val="nl-NL" w:eastAsia="nl-NL"/>
        </w:rPr>
        <w:t>Stichting BAKboord Den Haag leunt op particuliere giften</w:t>
      </w:r>
      <w:r w:rsidR="00280591">
        <w:rPr>
          <w:rFonts w:ascii="Source Sans Pro" w:eastAsia="Times New Roman" w:hAnsi="Source Sans Pro" w:cs="Calibri"/>
          <w:color w:val="000000"/>
          <w:lang w:val="nl-NL" w:eastAsia="nl-NL"/>
        </w:rPr>
        <w:t xml:space="preserve"> en een </w:t>
      </w:r>
      <w:r w:rsidRPr="00A777E7">
        <w:rPr>
          <w:rFonts w:ascii="Source Sans Pro" w:eastAsia="Times New Roman" w:hAnsi="Source Sans Pro" w:cs="Calibri"/>
          <w:color w:val="000000"/>
          <w:lang w:val="nl-NL" w:eastAsia="nl-NL"/>
        </w:rPr>
        <w:t>vaste jaarlijks DJI-subsidie</w:t>
      </w:r>
      <w:r w:rsidR="00280591">
        <w:rPr>
          <w:rFonts w:ascii="Source Sans Pro" w:eastAsia="Times New Roman" w:hAnsi="Source Sans Pro" w:cs="Calibri"/>
          <w:color w:val="000000"/>
          <w:lang w:val="nl-NL" w:eastAsia="nl-NL"/>
        </w:rPr>
        <w:t xml:space="preserve"> voor vrijwilligersorganisaties</w:t>
      </w:r>
      <w:r w:rsidRPr="00A777E7">
        <w:rPr>
          <w:rFonts w:ascii="Source Sans Pro" w:eastAsia="Times New Roman" w:hAnsi="Source Sans Pro" w:cs="Calibri"/>
          <w:color w:val="000000"/>
          <w:lang w:val="nl-NL" w:eastAsia="nl-NL"/>
        </w:rPr>
        <w:t xml:space="preserve">. </w:t>
      </w:r>
      <w:r w:rsidR="00280591">
        <w:rPr>
          <w:rFonts w:ascii="Source Sans Pro" w:eastAsia="Times New Roman" w:hAnsi="Source Sans Pro" w:cs="Calibri"/>
          <w:color w:val="000000"/>
          <w:lang w:val="nl-NL" w:eastAsia="nl-NL"/>
        </w:rPr>
        <w:t>Voor 202</w:t>
      </w:r>
      <w:r w:rsidR="00C61C34">
        <w:rPr>
          <w:rFonts w:ascii="Source Sans Pro" w:eastAsia="Times New Roman" w:hAnsi="Source Sans Pro" w:cs="Calibri"/>
          <w:color w:val="000000"/>
          <w:lang w:val="nl-NL" w:eastAsia="nl-NL"/>
        </w:rPr>
        <w:t>6</w:t>
      </w:r>
      <w:r w:rsidR="00280591">
        <w:rPr>
          <w:rFonts w:ascii="Source Sans Pro" w:eastAsia="Times New Roman" w:hAnsi="Source Sans Pro" w:cs="Calibri"/>
          <w:color w:val="000000"/>
          <w:lang w:val="nl-NL" w:eastAsia="nl-NL"/>
        </w:rPr>
        <w:t xml:space="preserve"> geldt dat </w:t>
      </w:r>
      <w:r w:rsidR="00C61C34">
        <w:rPr>
          <w:rFonts w:ascii="Source Sans Pro" w:eastAsia="Times New Roman" w:hAnsi="Source Sans Pro" w:cs="Calibri"/>
          <w:color w:val="000000"/>
          <w:lang w:val="nl-NL" w:eastAsia="nl-NL"/>
        </w:rPr>
        <w:t>30-</w:t>
      </w:r>
      <w:r w:rsidR="00A404BD">
        <w:rPr>
          <w:rFonts w:ascii="Source Sans Pro" w:eastAsia="Times New Roman" w:hAnsi="Source Sans Pro" w:cs="Calibri"/>
          <w:color w:val="000000"/>
          <w:lang w:val="nl-NL" w:eastAsia="nl-NL"/>
        </w:rPr>
        <w:t xml:space="preserve">40 </w:t>
      </w:r>
      <w:r w:rsidR="00280591">
        <w:rPr>
          <w:rFonts w:ascii="Source Sans Pro" w:eastAsia="Times New Roman" w:hAnsi="Source Sans Pro" w:cs="Calibri"/>
          <w:color w:val="000000"/>
          <w:lang w:val="nl-NL" w:eastAsia="nl-NL"/>
        </w:rPr>
        <w:t xml:space="preserve">% particuliere gelden noodzakelijk zijn om te kunnen </w:t>
      </w:r>
      <w:r w:rsidR="00C61C34">
        <w:rPr>
          <w:rFonts w:ascii="Source Sans Pro" w:eastAsia="Times New Roman" w:hAnsi="Source Sans Pro" w:cs="Calibri"/>
          <w:color w:val="000000"/>
          <w:lang w:val="nl-NL" w:eastAsia="nl-NL"/>
        </w:rPr>
        <w:t>voort</w:t>
      </w:r>
      <w:r w:rsidR="00280591">
        <w:rPr>
          <w:rFonts w:ascii="Source Sans Pro" w:eastAsia="Times New Roman" w:hAnsi="Source Sans Pro" w:cs="Calibri"/>
          <w:color w:val="000000"/>
          <w:lang w:val="nl-NL" w:eastAsia="nl-NL"/>
        </w:rPr>
        <w:t xml:space="preserve">bestaan. Met behulp van </w:t>
      </w:r>
      <w:r w:rsidR="004D670E">
        <w:rPr>
          <w:rFonts w:ascii="Source Sans Pro" w:eastAsia="Times New Roman" w:hAnsi="Source Sans Pro" w:cs="Calibri"/>
          <w:color w:val="000000"/>
          <w:lang w:val="nl-NL" w:eastAsia="nl-NL"/>
        </w:rPr>
        <w:t>een fondsenwerver</w:t>
      </w:r>
      <w:r w:rsidR="00280591">
        <w:rPr>
          <w:rFonts w:ascii="Source Sans Pro" w:eastAsia="Times New Roman" w:hAnsi="Source Sans Pro" w:cs="Calibri"/>
          <w:color w:val="000000"/>
          <w:lang w:val="nl-NL" w:eastAsia="nl-NL"/>
        </w:rPr>
        <w:t xml:space="preserve"> wordt hard gewerkt om dit rond te krijgen. </w:t>
      </w:r>
      <w:r w:rsidRPr="00A777E7">
        <w:rPr>
          <w:rFonts w:ascii="Source Sans Pro" w:eastAsia="Times New Roman" w:hAnsi="Source Sans Pro" w:cs="Calibri"/>
          <w:color w:val="000000"/>
          <w:lang w:val="nl-NL" w:eastAsia="nl-NL"/>
        </w:rPr>
        <w:t xml:space="preserve">Voor </w:t>
      </w:r>
      <w:r w:rsidR="00280591">
        <w:rPr>
          <w:rFonts w:ascii="Source Sans Pro" w:eastAsia="Times New Roman" w:hAnsi="Source Sans Pro" w:cs="Calibri"/>
          <w:color w:val="000000"/>
          <w:lang w:val="nl-NL" w:eastAsia="nl-NL"/>
        </w:rPr>
        <w:t xml:space="preserve">deze </w:t>
      </w:r>
      <w:r w:rsidRPr="00A777E7">
        <w:rPr>
          <w:rFonts w:ascii="Source Sans Pro" w:eastAsia="Times New Roman" w:hAnsi="Source Sans Pro" w:cs="Calibri"/>
          <w:color w:val="000000"/>
          <w:lang w:val="nl-NL" w:eastAsia="nl-NL"/>
        </w:rPr>
        <w:t xml:space="preserve">financiële basis zorgen twee projecten: </w:t>
      </w:r>
      <w:r w:rsidR="00BB346C">
        <w:rPr>
          <w:rFonts w:ascii="Source Sans Pro" w:eastAsia="Times New Roman" w:hAnsi="Source Sans Pro" w:cs="Calibri"/>
          <w:color w:val="000000"/>
          <w:lang w:val="nl-NL" w:eastAsia="nl-NL"/>
        </w:rPr>
        <w:br/>
      </w:r>
      <w:r w:rsidRPr="00A777E7">
        <w:rPr>
          <w:rFonts w:ascii="Source Sans Pro" w:eastAsia="Times New Roman" w:hAnsi="Source Sans Pro" w:cs="Calibri"/>
          <w:color w:val="000000"/>
          <w:lang w:val="nl-NL" w:eastAsia="nl-NL"/>
        </w:rPr>
        <w:t>1. Aan de Bak</w:t>
      </w:r>
      <w:r w:rsidR="00BB346C">
        <w:rPr>
          <w:rFonts w:ascii="Source Sans Pro" w:eastAsia="Times New Roman" w:hAnsi="Source Sans Pro" w:cs="Calibri"/>
          <w:color w:val="000000"/>
          <w:lang w:val="nl-NL" w:eastAsia="nl-NL"/>
        </w:rPr>
        <w:t>-</w:t>
      </w:r>
      <w:r w:rsidR="00C61C34">
        <w:rPr>
          <w:rFonts w:ascii="Source Sans Pro" w:eastAsia="Times New Roman" w:hAnsi="Source Sans Pro" w:cs="Calibri"/>
          <w:color w:val="000000"/>
          <w:lang w:val="nl-NL" w:eastAsia="nl-NL"/>
        </w:rPr>
        <w:t>3</w:t>
      </w:r>
      <w:r w:rsidRPr="00A777E7">
        <w:rPr>
          <w:rFonts w:ascii="Source Sans Pro" w:eastAsia="Times New Roman" w:hAnsi="Source Sans Pro" w:cs="Calibri"/>
          <w:color w:val="000000"/>
          <w:lang w:val="nl-NL" w:eastAsia="nl-NL"/>
        </w:rPr>
        <w:t xml:space="preserve"> </w:t>
      </w:r>
      <w:bookmarkStart w:id="4" w:name="_Hlk208174178"/>
      <w:r w:rsidRPr="00A777E7">
        <w:rPr>
          <w:rFonts w:ascii="Source Sans Pro" w:eastAsia="Times New Roman" w:hAnsi="Source Sans Pro" w:cs="Calibri"/>
          <w:color w:val="000000"/>
          <w:lang w:val="nl-NL" w:eastAsia="nl-NL"/>
        </w:rPr>
        <w:t>(looptijd</w:t>
      </w:r>
      <w:r w:rsidR="00280591">
        <w:rPr>
          <w:rFonts w:ascii="Source Sans Pro" w:eastAsia="Times New Roman" w:hAnsi="Source Sans Pro" w:cs="Calibri"/>
          <w:color w:val="000000"/>
          <w:lang w:val="nl-NL" w:eastAsia="nl-NL"/>
        </w:rPr>
        <w:t xml:space="preserve"> </w:t>
      </w:r>
      <w:r w:rsidR="00C61C34">
        <w:rPr>
          <w:rFonts w:ascii="Source Sans Pro" w:eastAsia="Times New Roman" w:hAnsi="Source Sans Pro" w:cs="Calibri"/>
          <w:color w:val="000000"/>
          <w:lang w:val="nl-NL" w:eastAsia="nl-NL"/>
        </w:rPr>
        <w:t>kalenderjaar</w:t>
      </w:r>
      <w:r w:rsidRPr="00A777E7">
        <w:rPr>
          <w:rFonts w:ascii="Source Sans Pro" w:eastAsia="Times New Roman" w:hAnsi="Source Sans Pro" w:cs="Calibri"/>
          <w:color w:val="000000"/>
          <w:lang w:val="nl-NL" w:eastAsia="nl-NL"/>
        </w:rPr>
        <w:t>)</w:t>
      </w:r>
      <w:bookmarkEnd w:id="4"/>
      <w:r w:rsidRPr="00A777E7">
        <w:rPr>
          <w:rFonts w:ascii="Source Sans Pro" w:eastAsia="Times New Roman" w:hAnsi="Source Sans Pro" w:cs="Calibri"/>
          <w:color w:val="000000"/>
          <w:lang w:val="nl-NL" w:eastAsia="nl-NL"/>
        </w:rPr>
        <w:t xml:space="preserve"> </w:t>
      </w:r>
      <w:r w:rsidR="00BF7A77">
        <w:rPr>
          <w:rFonts w:ascii="Source Sans Pro" w:eastAsia="Times New Roman" w:hAnsi="Source Sans Pro" w:cs="Calibri"/>
          <w:color w:val="000000"/>
          <w:lang w:val="nl-NL" w:eastAsia="nl-NL"/>
        </w:rPr>
        <w:t xml:space="preserve">– nodig voor trajecten die niet vergoed worden door justitie of gemeente, </w:t>
      </w:r>
      <w:r w:rsidRPr="00A777E7">
        <w:rPr>
          <w:rFonts w:ascii="Source Sans Pro" w:eastAsia="Times New Roman" w:hAnsi="Source Sans Pro" w:cs="Calibri"/>
          <w:color w:val="000000"/>
          <w:lang w:val="nl-NL" w:eastAsia="nl-NL"/>
        </w:rPr>
        <w:t xml:space="preserve">en </w:t>
      </w:r>
      <w:r w:rsidR="00BB346C">
        <w:rPr>
          <w:rFonts w:ascii="Source Sans Pro" w:eastAsia="Times New Roman" w:hAnsi="Source Sans Pro" w:cs="Calibri"/>
          <w:color w:val="000000"/>
          <w:lang w:val="nl-NL" w:eastAsia="nl-NL"/>
        </w:rPr>
        <w:br/>
      </w:r>
      <w:r w:rsidRPr="00A777E7">
        <w:rPr>
          <w:rFonts w:ascii="Source Sans Pro" w:eastAsia="Times New Roman" w:hAnsi="Source Sans Pro" w:cs="Calibri"/>
          <w:color w:val="000000"/>
          <w:lang w:val="nl-NL" w:eastAsia="nl-NL"/>
        </w:rPr>
        <w:t xml:space="preserve">2. </w:t>
      </w:r>
      <w:r w:rsidR="00C61C34">
        <w:rPr>
          <w:rFonts w:ascii="Source Sans Pro" w:eastAsia="Times New Roman" w:hAnsi="Source Sans Pro" w:cs="Calibri"/>
          <w:color w:val="000000"/>
          <w:lang w:val="nl-NL" w:eastAsia="nl-NL"/>
        </w:rPr>
        <w:t>Innovatieproject ‘Succesvol solliciteren voor ex-gedetineerden’. Met medewerking van ervaringsdeskundigen</w:t>
      </w:r>
      <w:r w:rsidR="00791D3A">
        <w:rPr>
          <w:rFonts w:ascii="Source Sans Pro" w:eastAsia="Times New Roman" w:hAnsi="Source Sans Pro" w:cs="Calibri"/>
          <w:color w:val="000000"/>
          <w:lang w:val="nl-NL" w:eastAsia="nl-NL"/>
        </w:rPr>
        <w:t xml:space="preserve"> </w:t>
      </w:r>
      <w:r w:rsidR="00791D3A" w:rsidRPr="00A777E7">
        <w:rPr>
          <w:rFonts w:ascii="Source Sans Pro" w:eastAsia="Times New Roman" w:hAnsi="Source Sans Pro" w:cs="Calibri"/>
          <w:color w:val="000000"/>
          <w:lang w:val="nl-NL" w:eastAsia="nl-NL"/>
        </w:rPr>
        <w:t>(looptijd</w:t>
      </w:r>
      <w:r w:rsidR="00791D3A">
        <w:rPr>
          <w:rFonts w:ascii="Source Sans Pro" w:eastAsia="Times New Roman" w:hAnsi="Source Sans Pro" w:cs="Calibri"/>
          <w:color w:val="000000"/>
          <w:lang w:val="nl-NL" w:eastAsia="nl-NL"/>
        </w:rPr>
        <w:t xml:space="preserve"> kalenderjaar</w:t>
      </w:r>
      <w:r w:rsidR="00791D3A" w:rsidRPr="00A777E7">
        <w:rPr>
          <w:rFonts w:ascii="Source Sans Pro" w:eastAsia="Times New Roman" w:hAnsi="Source Sans Pro" w:cs="Calibri"/>
          <w:color w:val="000000"/>
          <w:lang w:val="nl-NL" w:eastAsia="nl-NL"/>
        </w:rPr>
        <w:t>)</w:t>
      </w:r>
      <w:r w:rsidR="00C61C34">
        <w:rPr>
          <w:rFonts w:ascii="Source Sans Pro" w:eastAsia="Times New Roman" w:hAnsi="Source Sans Pro" w:cs="Calibri"/>
          <w:color w:val="000000"/>
          <w:lang w:val="nl-NL" w:eastAsia="nl-NL"/>
        </w:rPr>
        <w:br/>
      </w:r>
    </w:p>
    <w:p w14:paraId="6F99CD87" w14:textId="7A9E994A" w:rsidR="00A777E7" w:rsidRDefault="00791D3A" w:rsidP="169CA6C9">
      <w:pPr>
        <w:spacing w:after="0" w:line="240" w:lineRule="auto"/>
        <w:rPr>
          <w:rFonts w:ascii="Source Sans Pro" w:eastAsia="Times New Roman" w:hAnsi="Source Sans Pro" w:cs="Calibri"/>
          <w:color w:val="000000"/>
          <w:lang w:eastAsia="nl-NL"/>
        </w:rPr>
      </w:pPr>
      <w:r>
        <w:rPr>
          <w:rFonts w:ascii="Source Sans Pro" w:eastAsia="Times New Roman" w:hAnsi="Source Sans Pro" w:cs="Calibri"/>
          <w:color w:val="000000" w:themeColor="text1"/>
          <w:lang w:eastAsia="nl-NL"/>
        </w:rPr>
        <w:t xml:space="preserve">De </w:t>
      </w:r>
      <w:r w:rsidR="169CA6C9" w:rsidRPr="169CA6C9">
        <w:rPr>
          <w:rFonts w:ascii="Source Sans Pro" w:eastAsia="Times New Roman" w:hAnsi="Source Sans Pro" w:cs="Calibri"/>
          <w:color w:val="000000" w:themeColor="text1"/>
          <w:lang w:eastAsia="nl-NL"/>
        </w:rPr>
        <w:t xml:space="preserve">pilot </w:t>
      </w:r>
      <w:r>
        <w:rPr>
          <w:rFonts w:ascii="Source Sans Pro" w:eastAsia="Times New Roman" w:hAnsi="Source Sans Pro" w:cs="Calibri"/>
          <w:color w:val="000000" w:themeColor="text1"/>
          <w:lang w:eastAsia="nl-NL"/>
        </w:rPr>
        <w:t>‘</w:t>
      </w:r>
      <w:r w:rsidR="169CA6C9" w:rsidRPr="169CA6C9">
        <w:rPr>
          <w:rFonts w:ascii="Source Sans Pro" w:eastAsia="Times New Roman" w:hAnsi="Source Sans Pro" w:cs="Calibri"/>
          <w:color w:val="000000" w:themeColor="text1"/>
          <w:lang w:eastAsia="nl-NL"/>
        </w:rPr>
        <w:t>onderaanneming</w:t>
      </w:r>
      <w:r>
        <w:rPr>
          <w:rFonts w:ascii="Source Sans Pro" w:eastAsia="Times New Roman" w:hAnsi="Source Sans Pro" w:cs="Calibri"/>
          <w:color w:val="000000" w:themeColor="text1"/>
          <w:lang w:eastAsia="nl-NL"/>
        </w:rPr>
        <w:t>’</w:t>
      </w:r>
      <w:r w:rsidR="169CA6C9" w:rsidRPr="169CA6C9">
        <w:rPr>
          <w:rFonts w:ascii="Source Sans Pro" w:eastAsia="Times New Roman" w:hAnsi="Source Sans Pro" w:cs="Calibri"/>
          <w:color w:val="000000" w:themeColor="text1"/>
          <w:lang w:eastAsia="nl-NL"/>
        </w:rPr>
        <w:t xml:space="preserve"> </w:t>
      </w:r>
      <w:r>
        <w:rPr>
          <w:rFonts w:ascii="Source Sans Pro" w:eastAsia="Times New Roman" w:hAnsi="Source Sans Pro" w:cs="Calibri"/>
          <w:color w:val="000000" w:themeColor="text1"/>
          <w:lang w:eastAsia="nl-NL"/>
        </w:rPr>
        <w:t xml:space="preserve">zal vanuit 2025 </w:t>
      </w:r>
      <w:r w:rsidR="169CA6C9" w:rsidRPr="169CA6C9">
        <w:rPr>
          <w:rFonts w:ascii="Source Sans Pro" w:eastAsia="Times New Roman" w:hAnsi="Source Sans Pro" w:cs="Calibri"/>
          <w:color w:val="000000" w:themeColor="text1"/>
          <w:lang w:eastAsia="nl-NL"/>
        </w:rPr>
        <w:t xml:space="preserve">o.a. </w:t>
      </w:r>
      <w:r>
        <w:rPr>
          <w:rFonts w:ascii="Source Sans Pro" w:eastAsia="Times New Roman" w:hAnsi="Source Sans Pro" w:cs="Calibri"/>
          <w:color w:val="000000" w:themeColor="text1"/>
          <w:lang w:eastAsia="nl-NL"/>
        </w:rPr>
        <w:t xml:space="preserve">met </w:t>
      </w:r>
      <w:r w:rsidR="169CA6C9" w:rsidRPr="169CA6C9">
        <w:rPr>
          <w:rFonts w:ascii="Source Sans Pro" w:eastAsia="Times New Roman" w:hAnsi="Source Sans Pro" w:cs="Calibri"/>
          <w:color w:val="000000" w:themeColor="text1"/>
          <w:lang w:eastAsia="nl-NL"/>
        </w:rPr>
        <w:t xml:space="preserve">Werken Sterkt </w:t>
      </w:r>
      <w:r>
        <w:rPr>
          <w:rFonts w:ascii="Source Sans Pro" w:eastAsia="Times New Roman" w:hAnsi="Source Sans Pro" w:cs="Calibri"/>
          <w:color w:val="000000" w:themeColor="text1"/>
          <w:lang w:eastAsia="nl-NL"/>
        </w:rPr>
        <w:t>worden doorgezet</w:t>
      </w:r>
      <w:r w:rsidR="169CA6C9" w:rsidRPr="169CA6C9">
        <w:rPr>
          <w:rFonts w:ascii="Source Sans Pro" w:eastAsia="Times New Roman" w:hAnsi="Source Sans Pro" w:cs="Calibri"/>
          <w:color w:val="000000" w:themeColor="text1"/>
          <w:lang w:eastAsia="nl-NL"/>
        </w:rPr>
        <w:t xml:space="preserve"> met het oog op financiering </w:t>
      </w:r>
      <w:r>
        <w:rPr>
          <w:rFonts w:ascii="Source Sans Pro" w:eastAsia="Times New Roman" w:hAnsi="Source Sans Pro" w:cs="Calibri"/>
          <w:color w:val="000000" w:themeColor="text1"/>
          <w:lang w:eastAsia="nl-NL"/>
        </w:rPr>
        <w:t xml:space="preserve">trajecten </w:t>
      </w:r>
      <w:r w:rsidR="169CA6C9" w:rsidRPr="169CA6C9">
        <w:rPr>
          <w:rFonts w:ascii="Source Sans Pro" w:eastAsia="Times New Roman" w:hAnsi="Source Sans Pro" w:cs="Calibri"/>
          <w:color w:val="000000" w:themeColor="text1"/>
          <w:lang w:eastAsia="nl-NL"/>
        </w:rPr>
        <w:t>d</w:t>
      </w:r>
      <w:r>
        <w:rPr>
          <w:rFonts w:ascii="Source Sans Pro" w:eastAsia="Times New Roman" w:hAnsi="Source Sans Pro" w:cs="Calibri"/>
          <w:color w:val="000000" w:themeColor="text1"/>
          <w:lang w:eastAsia="nl-NL"/>
        </w:rPr>
        <w:t xml:space="preserve">oor middel van </w:t>
      </w:r>
      <w:r w:rsidR="169CA6C9" w:rsidRPr="169CA6C9">
        <w:rPr>
          <w:rFonts w:ascii="Source Sans Pro" w:eastAsia="Times New Roman" w:hAnsi="Source Sans Pro" w:cs="Calibri"/>
          <w:color w:val="000000" w:themeColor="text1"/>
          <w:lang w:eastAsia="nl-NL"/>
        </w:rPr>
        <w:t>IFZO-gelden. Hier</w:t>
      </w:r>
      <w:r>
        <w:rPr>
          <w:rFonts w:ascii="Source Sans Pro" w:eastAsia="Times New Roman" w:hAnsi="Source Sans Pro" w:cs="Calibri"/>
          <w:color w:val="000000" w:themeColor="text1"/>
          <w:lang w:eastAsia="nl-NL"/>
        </w:rPr>
        <w:t xml:space="preserve">door gaat </w:t>
      </w:r>
      <w:r w:rsidR="169CA6C9" w:rsidRPr="169CA6C9">
        <w:rPr>
          <w:rFonts w:ascii="Source Sans Pro" w:eastAsia="Times New Roman" w:hAnsi="Source Sans Pro" w:cs="Calibri"/>
          <w:color w:val="000000" w:themeColor="text1"/>
          <w:lang w:eastAsia="nl-NL"/>
        </w:rPr>
        <w:t xml:space="preserve">het gratis dienstverlenen </w:t>
      </w:r>
      <w:r>
        <w:rPr>
          <w:rFonts w:ascii="Source Sans Pro" w:eastAsia="Times New Roman" w:hAnsi="Source Sans Pro" w:cs="Calibri"/>
          <w:color w:val="000000" w:themeColor="text1"/>
          <w:lang w:eastAsia="nl-NL"/>
        </w:rPr>
        <w:t>verdwijnen</w:t>
      </w:r>
      <w:r w:rsidR="169CA6C9" w:rsidRPr="169CA6C9">
        <w:rPr>
          <w:rFonts w:ascii="Source Sans Pro" w:eastAsia="Times New Roman" w:hAnsi="Source Sans Pro" w:cs="Calibri"/>
          <w:color w:val="000000" w:themeColor="text1"/>
          <w:lang w:eastAsia="nl-NL"/>
        </w:rPr>
        <w:t>. In combinatie met het certificaat ISO 9001 gaat deze financiële poot in 202</w:t>
      </w:r>
      <w:r>
        <w:rPr>
          <w:rFonts w:ascii="Source Sans Pro" w:eastAsia="Times New Roman" w:hAnsi="Source Sans Pro" w:cs="Calibri"/>
          <w:color w:val="000000" w:themeColor="text1"/>
          <w:lang w:eastAsia="nl-NL"/>
        </w:rPr>
        <w:t>6</w:t>
      </w:r>
      <w:r w:rsidR="169CA6C9" w:rsidRPr="169CA6C9">
        <w:rPr>
          <w:rFonts w:ascii="Source Sans Pro" w:eastAsia="Times New Roman" w:hAnsi="Source Sans Pro" w:cs="Calibri"/>
          <w:color w:val="000000" w:themeColor="text1"/>
          <w:lang w:eastAsia="nl-NL"/>
        </w:rPr>
        <w:t xml:space="preserve"> </w:t>
      </w:r>
      <w:r>
        <w:rPr>
          <w:rFonts w:ascii="Source Sans Pro" w:eastAsia="Times New Roman" w:hAnsi="Source Sans Pro" w:cs="Calibri"/>
          <w:color w:val="000000" w:themeColor="text1"/>
          <w:lang w:eastAsia="nl-NL"/>
        </w:rPr>
        <w:t xml:space="preserve">verder </w:t>
      </w:r>
      <w:r w:rsidR="169CA6C9" w:rsidRPr="169CA6C9">
        <w:rPr>
          <w:rFonts w:ascii="Source Sans Pro" w:eastAsia="Times New Roman" w:hAnsi="Source Sans Pro" w:cs="Calibri"/>
          <w:color w:val="000000" w:themeColor="text1"/>
          <w:lang w:eastAsia="nl-NL"/>
        </w:rPr>
        <w:t xml:space="preserve">versterkt worden naar tenminste </w:t>
      </w:r>
      <w:r>
        <w:rPr>
          <w:rFonts w:ascii="Source Sans Pro" w:eastAsia="Times New Roman" w:hAnsi="Source Sans Pro" w:cs="Calibri"/>
          <w:color w:val="000000" w:themeColor="text1"/>
          <w:lang w:eastAsia="nl-NL"/>
        </w:rPr>
        <w:t>2</w:t>
      </w:r>
      <w:r w:rsidR="169CA6C9" w:rsidRPr="169CA6C9">
        <w:rPr>
          <w:rFonts w:ascii="Source Sans Pro" w:eastAsia="Times New Roman" w:hAnsi="Source Sans Pro" w:cs="Calibri"/>
          <w:color w:val="000000" w:themeColor="text1"/>
          <w:lang w:eastAsia="nl-NL"/>
        </w:rPr>
        <w:t xml:space="preserve">0 betaalde trajecten.  </w:t>
      </w:r>
    </w:p>
    <w:p w14:paraId="7FA49911" w14:textId="77777777" w:rsidR="00A777E7" w:rsidRDefault="00A777E7" w:rsidP="00F46274">
      <w:pPr>
        <w:spacing w:after="0" w:line="240" w:lineRule="auto"/>
        <w:rPr>
          <w:rFonts w:ascii="Source Sans Pro" w:eastAsia="Times New Roman" w:hAnsi="Source Sans Pro" w:cs="Calibri"/>
          <w:color w:val="000000"/>
          <w:lang w:val="nl-NL" w:eastAsia="nl-NL"/>
        </w:rPr>
      </w:pPr>
    </w:p>
    <w:p w14:paraId="3C8780A3" w14:textId="714AD825" w:rsidR="00A777E7" w:rsidRDefault="000F53BA" w:rsidP="00F46274">
      <w:pPr>
        <w:spacing w:after="0" w:line="240" w:lineRule="auto"/>
        <w:rPr>
          <w:rFonts w:ascii="Source Sans Pro" w:eastAsia="Times New Roman" w:hAnsi="Source Sans Pro" w:cs="Calibri"/>
          <w:b/>
          <w:bCs/>
          <w:color w:val="000000"/>
          <w:lang w:val="nl-NL" w:eastAsia="nl-NL"/>
        </w:rPr>
      </w:pPr>
      <w:bookmarkStart w:id="5" w:name="_Toc158117226"/>
      <w:r>
        <w:rPr>
          <w:rStyle w:val="Kop1Char"/>
          <w:lang w:val="nl-NL"/>
        </w:rPr>
        <w:t>2</w:t>
      </w:r>
      <w:r w:rsidR="00A777E7" w:rsidRPr="00A777E7">
        <w:rPr>
          <w:rStyle w:val="Kop1Char"/>
          <w:lang w:val="nl-NL"/>
        </w:rPr>
        <w:t>. Organisatie</w:t>
      </w:r>
      <w:bookmarkEnd w:id="5"/>
    </w:p>
    <w:p w14:paraId="11AAE2E1" w14:textId="4B2AC4CA" w:rsidR="00A777E7" w:rsidRDefault="00BB346C" w:rsidP="00F46274">
      <w:pPr>
        <w:spacing w:after="0" w:line="240" w:lineRule="auto"/>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202</w:t>
      </w:r>
      <w:r w:rsidR="00791D3A">
        <w:rPr>
          <w:rFonts w:ascii="Source Sans Pro" w:eastAsia="Times New Roman" w:hAnsi="Source Sans Pro" w:cs="Calibri"/>
          <w:color w:val="000000"/>
          <w:lang w:val="nl-NL" w:eastAsia="nl-NL"/>
        </w:rPr>
        <w:t>6</w:t>
      </w:r>
      <w:r>
        <w:rPr>
          <w:rFonts w:ascii="Source Sans Pro" w:eastAsia="Times New Roman" w:hAnsi="Source Sans Pro" w:cs="Calibri"/>
          <w:color w:val="000000"/>
          <w:lang w:val="nl-NL" w:eastAsia="nl-NL"/>
        </w:rPr>
        <w:t xml:space="preserve"> wordt een verdere stap in de o</w:t>
      </w:r>
      <w:r w:rsidR="00A777E7" w:rsidRPr="00A777E7">
        <w:rPr>
          <w:rFonts w:ascii="Source Sans Pro" w:eastAsia="Times New Roman" w:hAnsi="Source Sans Pro" w:cs="Calibri"/>
          <w:color w:val="000000"/>
          <w:lang w:val="nl-NL" w:eastAsia="nl-NL"/>
        </w:rPr>
        <w:t xml:space="preserve">ntwikkeling </w:t>
      </w:r>
      <w:r>
        <w:rPr>
          <w:rFonts w:ascii="Source Sans Pro" w:eastAsia="Times New Roman" w:hAnsi="Source Sans Pro" w:cs="Calibri"/>
          <w:color w:val="000000"/>
          <w:lang w:val="nl-NL" w:eastAsia="nl-NL"/>
        </w:rPr>
        <w:t>va</w:t>
      </w:r>
      <w:r w:rsidR="00A777E7" w:rsidRPr="00A777E7">
        <w:rPr>
          <w:rFonts w:ascii="Source Sans Pro" w:eastAsia="Times New Roman" w:hAnsi="Source Sans Pro" w:cs="Calibri"/>
          <w:color w:val="000000"/>
          <w:lang w:val="nl-NL" w:eastAsia="nl-NL"/>
        </w:rPr>
        <w:t xml:space="preserve">n </w:t>
      </w:r>
      <w:r>
        <w:rPr>
          <w:rFonts w:ascii="Source Sans Pro" w:eastAsia="Times New Roman" w:hAnsi="Source Sans Pro" w:cs="Calibri"/>
          <w:color w:val="000000"/>
          <w:lang w:val="nl-NL" w:eastAsia="nl-NL"/>
        </w:rPr>
        <w:t>onze</w:t>
      </w:r>
      <w:r w:rsidR="00A777E7" w:rsidRPr="00A777E7">
        <w:rPr>
          <w:rFonts w:ascii="Source Sans Pro" w:eastAsia="Times New Roman" w:hAnsi="Source Sans Pro" w:cs="Calibri"/>
          <w:color w:val="000000"/>
          <w:lang w:val="nl-NL" w:eastAsia="nl-NL"/>
        </w:rPr>
        <w:t xml:space="preserve"> professionalisering.</w:t>
      </w:r>
      <w:r>
        <w:rPr>
          <w:rFonts w:ascii="Source Sans Pro" w:eastAsia="Times New Roman" w:hAnsi="Source Sans Pro" w:cs="Calibri"/>
          <w:color w:val="000000"/>
          <w:lang w:val="nl-NL" w:eastAsia="nl-NL"/>
        </w:rPr>
        <w:t xml:space="preserve"> Mede dankzij het ISO 9001 </w:t>
      </w:r>
      <w:r w:rsidR="00DC626C">
        <w:rPr>
          <w:rFonts w:ascii="Source Sans Pro" w:eastAsia="Times New Roman" w:hAnsi="Source Sans Pro" w:cs="Calibri"/>
          <w:color w:val="000000"/>
          <w:lang w:val="nl-NL" w:eastAsia="nl-NL"/>
        </w:rPr>
        <w:t xml:space="preserve">certificaat </w:t>
      </w:r>
      <w:r>
        <w:rPr>
          <w:rFonts w:ascii="Source Sans Pro" w:eastAsia="Times New Roman" w:hAnsi="Source Sans Pro" w:cs="Calibri"/>
          <w:color w:val="000000"/>
          <w:lang w:val="nl-NL" w:eastAsia="nl-NL"/>
        </w:rPr>
        <w:t>staan allerlei belangrijke beleids- en uitvoeringszaken in de PDCA-cyclus</w:t>
      </w:r>
      <w:r w:rsidR="00BF7A77">
        <w:rPr>
          <w:rFonts w:ascii="Source Sans Pro" w:eastAsia="Times New Roman" w:hAnsi="Source Sans Pro" w:cs="Calibri"/>
          <w:color w:val="000000"/>
          <w:lang w:val="nl-NL" w:eastAsia="nl-NL"/>
        </w:rPr>
        <w:t xml:space="preserve"> en dus in de verbetering.</w:t>
      </w:r>
      <w:r w:rsidR="00DC626C">
        <w:rPr>
          <w:rFonts w:ascii="Source Sans Pro" w:eastAsia="Times New Roman" w:hAnsi="Source Sans Pro" w:cs="Calibri"/>
          <w:color w:val="000000"/>
          <w:lang w:val="nl-NL" w:eastAsia="nl-NL"/>
        </w:rPr>
        <w:t xml:space="preserve"> Het kwaliteitsmanagement zal zich verbeteren. </w:t>
      </w:r>
      <w:r>
        <w:rPr>
          <w:rFonts w:ascii="Source Sans Pro" w:eastAsia="Times New Roman" w:hAnsi="Source Sans Pro" w:cs="Calibri"/>
          <w:color w:val="000000"/>
          <w:lang w:val="nl-NL" w:eastAsia="nl-NL"/>
        </w:rPr>
        <w:t xml:space="preserve"> </w:t>
      </w:r>
      <w:r w:rsidR="00A777E7" w:rsidRPr="00A777E7">
        <w:rPr>
          <w:rFonts w:ascii="Source Sans Pro" w:eastAsia="Times New Roman" w:hAnsi="Source Sans Pro" w:cs="Calibri"/>
          <w:color w:val="000000"/>
          <w:lang w:val="nl-NL" w:eastAsia="nl-NL"/>
        </w:rPr>
        <w:t xml:space="preserve"> </w:t>
      </w:r>
    </w:p>
    <w:p w14:paraId="280F83AF" w14:textId="0B309D96" w:rsidR="00A777E7" w:rsidRDefault="00BF7A77" w:rsidP="00F46274">
      <w:pPr>
        <w:spacing w:after="0" w:line="240" w:lineRule="auto"/>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 xml:space="preserve">Het aantal </w:t>
      </w:r>
      <w:r w:rsidR="00DC626C">
        <w:rPr>
          <w:rFonts w:ascii="Source Sans Pro" w:eastAsia="Times New Roman" w:hAnsi="Source Sans Pro" w:cs="Calibri"/>
          <w:color w:val="000000"/>
          <w:lang w:val="nl-NL" w:eastAsia="nl-NL"/>
        </w:rPr>
        <w:t xml:space="preserve">beschikbare </w:t>
      </w:r>
      <w:r>
        <w:rPr>
          <w:rFonts w:ascii="Source Sans Pro" w:eastAsia="Times New Roman" w:hAnsi="Source Sans Pro" w:cs="Calibri"/>
          <w:color w:val="000000"/>
          <w:lang w:val="nl-NL" w:eastAsia="nl-NL"/>
        </w:rPr>
        <w:t xml:space="preserve">jobcoaches </w:t>
      </w:r>
      <w:r w:rsidR="00DC626C">
        <w:rPr>
          <w:rFonts w:ascii="Source Sans Pro" w:eastAsia="Times New Roman" w:hAnsi="Source Sans Pro" w:cs="Calibri"/>
          <w:color w:val="000000"/>
          <w:lang w:val="nl-NL" w:eastAsia="nl-NL"/>
        </w:rPr>
        <w:t xml:space="preserve">wordt op </w:t>
      </w:r>
      <w:r w:rsidR="00A404BD">
        <w:rPr>
          <w:rFonts w:ascii="Source Sans Pro" w:eastAsia="Times New Roman" w:hAnsi="Source Sans Pro" w:cs="Calibri"/>
          <w:color w:val="000000"/>
          <w:lang w:val="nl-NL" w:eastAsia="nl-NL"/>
        </w:rPr>
        <w:t>10</w:t>
      </w:r>
      <w:r w:rsidR="00DC626C">
        <w:rPr>
          <w:rFonts w:ascii="Source Sans Pro" w:eastAsia="Times New Roman" w:hAnsi="Source Sans Pro" w:cs="Calibri"/>
          <w:color w:val="000000"/>
          <w:lang w:val="nl-NL" w:eastAsia="nl-NL"/>
        </w:rPr>
        <w:t xml:space="preserve"> gebracht</w:t>
      </w:r>
      <w:r>
        <w:rPr>
          <w:rFonts w:ascii="Source Sans Pro" w:eastAsia="Times New Roman" w:hAnsi="Source Sans Pro" w:cs="Calibri"/>
          <w:color w:val="000000"/>
          <w:lang w:val="nl-NL" w:eastAsia="nl-NL"/>
        </w:rPr>
        <w:t xml:space="preserve"> en </w:t>
      </w:r>
      <w:r w:rsidR="00DC626C">
        <w:rPr>
          <w:rFonts w:ascii="Source Sans Pro" w:eastAsia="Times New Roman" w:hAnsi="Source Sans Pro" w:cs="Calibri"/>
          <w:color w:val="000000"/>
          <w:lang w:val="nl-NL" w:eastAsia="nl-NL"/>
        </w:rPr>
        <w:t xml:space="preserve">de hoeveelheid </w:t>
      </w:r>
      <w:r w:rsidR="006C4F9C">
        <w:rPr>
          <w:rFonts w:ascii="Source Sans Pro" w:eastAsia="Times New Roman" w:hAnsi="Source Sans Pro" w:cs="Calibri"/>
          <w:color w:val="000000"/>
          <w:lang w:val="nl-NL" w:eastAsia="nl-NL"/>
        </w:rPr>
        <w:t xml:space="preserve">in </w:t>
      </w:r>
      <w:r>
        <w:rPr>
          <w:rFonts w:ascii="Source Sans Pro" w:eastAsia="Times New Roman" w:hAnsi="Source Sans Pro" w:cs="Calibri"/>
          <w:color w:val="000000"/>
          <w:lang w:val="nl-NL" w:eastAsia="nl-NL"/>
        </w:rPr>
        <w:t>traject</w:t>
      </w:r>
      <w:r w:rsidR="006C4F9C">
        <w:rPr>
          <w:rFonts w:ascii="Source Sans Pro" w:eastAsia="Times New Roman" w:hAnsi="Source Sans Pro" w:cs="Calibri"/>
          <w:color w:val="000000"/>
          <w:lang w:val="nl-NL" w:eastAsia="nl-NL"/>
        </w:rPr>
        <w:t xml:space="preserve"> genomen</w:t>
      </w:r>
      <w:r>
        <w:rPr>
          <w:rFonts w:ascii="Source Sans Pro" w:eastAsia="Times New Roman" w:hAnsi="Source Sans Pro" w:cs="Calibri"/>
          <w:color w:val="000000"/>
          <w:lang w:val="nl-NL" w:eastAsia="nl-NL"/>
        </w:rPr>
        <w:t xml:space="preserve"> </w:t>
      </w:r>
      <w:r w:rsidR="00DC626C">
        <w:rPr>
          <w:rFonts w:ascii="Source Sans Pro" w:eastAsia="Times New Roman" w:hAnsi="Source Sans Pro" w:cs="Calibri"/>
          <w:color w:val="000000"/>
          <w:lang w:val="nl-NL" w:eastAsia="nl-NL"/>
        </w:rPr>
        <w:t>deelnemers wordt 20</w:t>
      </w:r>
      <w:r w:rsidR="006C4F9C">
        <w:rPr>
          <w:rFonts w:ascii="Source Sans Pro" w:eastAsia="Times New Roman" w:hAnsi="Source Sans Pro" w:cs="Calibri"/>
          <w:color w:val="000000"/>
          <w:lang w:val="nl-NL" w:eastAsia="nl-NL"/>
        </w:rPr>
        <w:t xml:space="preserve">, </w:t>
      </w:r>
      <w:r w:rsidR="00DC626C">
        <w:rPr>
          <w:rFonts w:ascii="Source Sans Pro" w:eastAsia="Times New Roman" w:hAnsi="Source Sans Pro" w:cs="Calibri"/>
          <w:color w:val="000000"/>
          <w:lang w:val="nl-NL" w:eastAsia="nl-NL"/>
        </w:rPr>
        <w:t>op een totaal van 3</w:t>
      </w:r>
      <w:r w:rsidR="006C4F9C">
        <w:rPr>
          <w:rFonts w:ascii="Source Sans Pro" w:eastAsia="Times New Roman" w:hAnsi="Source Sans Pro" w:cs="Calibri"/>
          <w:color w:val="000000"/>
          <w:lang w:val="nl-NL" w:eastAsia="nl-NL"/>
        </w:rPr>
        <w:t>5 aanmeldingen</w:t>
      </w:r>
      <w:r w:rsidR="00A404BD">
        <w:rPr>
          <w:rFonts w:ascii="Source Sans Pro" w:eastAsia="Times New Roman" w:hAnsi="Source Sans Pro" w:cs="Calibri"/>
          <w:color w:val="000000"/>
          <w:lang w:val="nl-NL" w:eastAsia="nl-NL"/>
        </w:rPr>
        <w:t>.</w:t>
      </w:r>
      <w:r>
        <w:rPr>
          <w:rFonts w:ascii="Source Sans Pro" w:eastAsia="Times New Roman" w:hAnsi="Source Sans Pro" w:cs="Calibri"/>
          <w:color w:val="000000"/>
          <w:lang w:val="nl-NL" w:eastAsia="nl-NL"/>
        </w:rPr>
        <w:t xml:space="preserve"> </w:t>
      </w:r>
      <w:r w:rsidR="00DC626C">
        <w:rPr>
          <w:rFonts w:ascii="Source Sans Pro" w:eastAsia="Times New Roman" w:hAnsi="Source Sans Pro" w:cs="Calibri"/>
          <w:color w:val="000000"/>
          <w:lang w:val="nl-NL" w:eastAsia="nl-NL"/>
        </w:rPr>
        <w:br/>
      </w:r>
      <w:r w:rsidR="00A404BD">
        <w:rPr>
          <w:rFonts w:ascii="Source Sans Pro" w:eastAsia="Times New Roman" w:hAnsi="Source Sans Pro" w:cs="Calibri"/>
          <w:color w:val="000000"/>
          <w:lang w:val="nl-NL" w:eastAsia="nl-NL"/>
        </w:rPr>
        <w:t>H</w:t>
      </w:r>
      <w:r>
        <w:rPr>
          <w:rFonts w:ascii="Source Sans Pro" w:eastAsia="Times New Roman" w:hAnsi="Source Sans Pro" w:cs="Calibri"/>
          <w:color w:val="000000"/>
          <w:lang w:val="nl-NL" w:eastAsia="nl-NL"/>
        </w:rPr>
        <w:t xml:space="preserve">et team wordt uitgebreid </w:t>
      </w:r>
      <w:r w:rsidR="00A404BD">
        <w:rPr>
          <w:rFonts w:ascii="Source Sans Pro" w:eastAsia="Times New Roman" w:hAnsi="Source Sans Pro" w:cs="Calibri"/>
          <w:color w:val="000000"/>
          <w:lang w:val="nl-NL" w:eastAsia="nl-NL"/>
        </w:rPr>
        <w:t xml:space="preserve">met een assistent-teamleider </w:t>
      </w:r>
      <w:r>
        <w:rPr>
          <w:rFonts w:ascii="Source Sans Pro" w:eastAsia="Times New Roman" w:hAnsi="Source Sans Pro" w:cs="Calibri"/>
          <w:color w:val="000000"/>
          <w:lang w:val="nl-NL" w:eastAsia="nl-NL"/>
        </w:rPr>
        <w:t>en het bestuur wordt bestendigd in aantal en expertise. We werken via een commissie communicatie</w:t>
      </w:r>
      <w:r w:rsidR="00A404BD">
        <w:rPr>
          <w:rFonts w:ascii="Source Sans Pro" w:eastAsia="Times New Roman" w:hAnsi="Source Sans Pro" w:cs="Calibri"/>
          <w:color w:val="000000"/>
          <w:lang w:val="nl-NL" w:eastAsia="nl-NL"/>
        </w:rPr>
        <w:t xml:space="preserve">, die </w:t>
      </w:r>
      <w:r w:rsidR="002D1852">
        <w:rPr>
          <w:rFonts w:ascii="Source Sans Pro" w:eastAsia="Times New Roman" w:hAnsi="Source Sans Pro" w:cs="Calibri"/>
          <w:color w:val="000000"/>
          <w:lang w:val="nl-NL" w:eastAsia="nl-NL"/>
        </w:rPr>
        <w:t>in</w:t>
      </w:r>
      <w:r w:rsidR="00DC626C">
        <w:rPr>
          <w:rFonts w:ascii="Source Sans Pro" w:eastAsia="Times New Roman" w:hAnsi="Source Sans Pro" w:cs="Calibri"/>
          <w:color w:val="000000"/>
          <w:lang w:val="nl-NL" w:eastAsia="nl-NL"/>
        </w:rPr>
        <w:t xml:space="preserve"> het eerste kwartaal </w:t>
      </w:r>
      <w:r w:rsidR="002D1852">
        <w:rPr>
          <w:rFonts w:ascii="Source Sans Pro" w:eastAsia="Times New Roman" w:hAnsi="Source Sans Pro" w:cs="Calibri"/>
          <w:color w:val="000000"/>
          <w:lang w:val="nl-NL" w:eastAsia="nl-NL"/>
        </w:rPr>
        <w:t>vormkrijgt,</w:t>
      </w:r>
      <w:r>
        <w:rPr>
          <w:rFonts w:ascii="Source Sans Pro" w:eastAsia="Times New Roman" w:hAnsi="Source Sans Pro" w:cs="Calibri"/>
          <w:color w:val="000000"/>
          <w:lang w:val="nl-NL" w:eastAsia="nl-NL"/>
        </w:rPr>
        <w:t xml:space="preserve"> verder aan de stappen va</w:t>
      </w:r>
      <w:r w:rsidR="00A404BD">
        <w:rPr>
          <w:rFonts w:ascii="Source Sans Pro" w:eastAsia="Times New Roman" w:hAnsi="Source Sans Pro" w:cs="Calibri"/>
          <w:color w:val="000000"/>
          <w:lang w:val="nl-NL" w:eastAsia="nl-NL"/>
        </w:rPr>
        <w:t>n</w:t>
      </w:r>
      <w:r>
        <w:rPr>
          <w:rFonts w:ascii="Source Sans Pro" w:eastAsia="Times New Roman" w:hAnsi="Source Sans Pro" w:cs="Calibri"/>
          <w:color w:val="000000"/>
          <w:lang w:val="nl-NL" w:eastAsia="nl-NL"/>
        </w:rPr>
        <w:t xml:space="preserve"> ons strategisch communicatieplan</w:t>
      </w:r>
      <w:r w:rsidR="00B33093">
        <w:rPr>
          <w:rFonts w:ascii="Source Sans Pro" w:eastAsia="Times New Roman" w:hAnsi="Source Sans Pro" w:cs="Calibri"/>
          <w:color w:val="000000"/>
          <w:lang w:val="nl-NL" w:eastAsia="nl-NL"/>
        </w:rPr>
        <w:t>.</w:t>
      </w:r>
    </w:p>
    <w:p w14:paraId="6EABDD3E" w14:textId="4D37B88C" w:rsidR="00A777E7" w:rsidRDefault="00A777E7" w:rsidP="00A777E7">
      <w:pPr>
        <w:pStyle w:val="Kop2"/>
        <w:rPr>
          <w:rFonts w:eastAsia="Times New Roman"/>
          <w:lang w:val="nl-NL" w:eastAsia="nl-NL"/>
        </w:rPr>
      </w:pPr>
      <w:bookmarkStart w:id="6" w:name="_Toc158117228"/>
      <w:r w:rsidRPr="00A777E7">
        <w:rPr>
          <w:rFonts w:eastAsia="Times New Roman"/>
          <w:lang w:val="nl-NL" w:eastAsia="nl-NL"/>
        </w:rPr>
        <w:lastRenderedPageBreak/>
        <w:t>Ontwikkeling</w:t>
      </w:r>
      <w:bookmarkEnd w:id="6"/>
    </w:p>
    <w:p w14:paraId="6E7D2D35" w14:textId="60F4B8C1" w:rsidR="00A777E7" w:rsidRDefault="00A777E7" w:rsidP="00F46274">
      <w:pPr>
        <w:spacing w:after="0" w:line="240" w:lineRule="auto"/>
        <w:rPr>
          <w:rFonts w:ascii="Source Sans Pro" w:eastAsia="Times New Roman" w:hAnsi="Source Sans Pro" w:cs="Calibri"/>
          <w:color w:val="000000"/>
          <w:lang w:val="nl-NL" w:eastAsia="nl-NL"/>
        </w:rPr>
      </w:pPr>
      <w:r w:rsidRPr="00A777E7">
        <w:rPr>
          <w:rFonts w:ascii="Source Sans Pro" w:eastAsia="Times New Roman" w:hAnsi="Source Sans Pro" w:cs="Calibri"/>
          <w:color w:val="000000"/>
          <w:lang w:val="nl-NL" w:eastAsia="nl-NL"/>
        </w:rPr>
        <w:t>Het organigram van Bakboord is aangepast en een nieuwe SWOT-analyse van de organisatie gemaakt. Hierin staan scherp de kenmerken van en kansen en bedreigingen voor Bakboord verwoord. Dit g</w:t>
      </w:r>
      <w:r w:rsidR="00B33093">
        <w:rPr>
          <w:rFonts w:ascii="Source Sans Pro" w:eastAsia="Times New Roman" w:hAnsi="Source Sans Pro" w:cs="Calibri"/>
          <w:color w:val="000000"/>
          <w:lang w:val="nl-NL" w:eastAsia="nl-NL"/>
        </w:rPr>
        <w:t>ee</w:t>
      </w:r>
      <w:r w:rsidRPr="00A777E7">
        <w:rPr>
          <w:rFonts w:ascii="Source Sans Pro" w:eastAsia="Times New Roman" w:hAnsi="Source Sans Pro" w:cs="Calibri"/>
          <w:color w:val="000000"/>
          <w:lang w:val="nl-NL" w:eastAsia="nl-NL"/>
        </w:rPr>
        <w:t>f</w:t>
      </w:r>
      <w:r w:rsidR="00B33093">
        <w:rPr>
          <w:rFonts w:ascii="Source Sans Pro" w:eastAsia="Times New Roman" w:hAnsi="Source Sans Pro" w:cs="Calibri"/>
          <w:color w:val="000000"/>
          <w:lang w:val="nl-NL" w:eastAsia="nl-NL"/>
        </w:rPr>
        <w:t>t</w:t>
      </w:r>
      <w:r w:rsidRPr="00A777E7">
        <w:rPr>
          <w:rFonts w:ascii="Source Sans Pro" w:eastAsia="Times New Roman" w:hAnsi="Source Sans Pro" w:cs="Calibri"/>
          <w:color w:val="000000"/>
          <w:lang w:val="nl-NL" w:eastAsia="nl-NL"/>
        </w:rPr>
        <w:t xml:space="preserve"> inzicht in de sterktes en zwaktes van de organisatie en de bedrijfsvoering.</w:t>
      </w:r>
    </w:p>
    <w:p w14:paraId="49970C8C" w14:textId="77777777" w:rsidR="00A777E7" w:rsidRDefault="00A777E7" w:rsidP="00F46274">
      <w:pPr>
        <w:spacing w:after="0" w:line="240" w:lineRule="auto"/>
        <w:rPr>
          <w:rFonts w:ascii="Source Sans Pro" w:eastAsia="Times New Roman" w:hAnsi="Source Sans Pro" w:cs="Calibri"/>
          <w:color w:val="000000"/>
          <w:lang w:val="nl-NL" w:eastAsia="nl-NL"/>
        </w:rPr>
      </w:pPr>
    </w:p>
    <w:p w14:paraId="75F5692E" w14:textId="44CE988C" w:rsidR="009D78F8" w:rsidRDefault="00A777E7" w:rsidP="009D78F8">
      <w:pPr>
        <w:spacing w:after="0" w:line="240" w:lineRule="auto"/>
        <w:ind w:left="284" w:hanging="284"/>
        <w:rPr>
          <w:rFonts w:ascii="Source Sans Pro" w:eastAsia="Times New Roman" w:hAnsi="Source Sans Pro" w:cs="Calibri"/>
          <w:color w:val="000000"/>
          <w:lang w:val="nl-NL" w:eastAsia="nl-NL"/>
        </w:rPr>
      </w:pPr>
      <w:r w:rsidRPr="00A777E7">
        <w:rPr>
          <w:rFonts w:ascii="Source Sans Pro" w:eastAsia="Times New Roman" w:hAnsi="Source Sans Pro" w:cs="Calibri"/>
          <w:color w:val="000000"/>
          <w:lang w:val="nl-NL" w:eastAsia="nl-NL"/>
        </w:rPr>
        <w:t xml:space="preserve">Het bestuur en team </w:t>
      </w:r>
      <w:r w:rsidR="002D1852">
        <w:rPr>
          <w:rFonts w:ascii="Source Sans Pro" w:eastAsia="Times New Roman" w:hAnsi="Source Sans Pro" w:cs="Calibri"/>
          <w:color w:val="000000"/>
          <w:lang w:val="nl-NL" w:eastAsia="nl-NL"/>
        </w:rPr>
        <w:t xml:space="preserve">pakken </w:t>
      </w:r>
      <w:r w:rsidR="003B0EB8">
        <w:rPr>
          <w:rFonts w:ascii="Source Sans Pro" w:eastAsia="Times New Roman" w:hAnsi="Source Sans Pro" w:cs="Calibri"/>
          <w:color w:val="000000"/>
          <w:lang w:val="nl-NL" w:eastAsia="nl-NL"/>
        </w:rPr>
        <w:t xml:space="preserve">in 2026 </w:t>
      </w:r>
      <w:r w:rsidR="002D1852">
        <w:rPr>
          <w:rFonts w:ascii="Source Sans Pro" w:eastAsia="Times New Roman" w:hAnsi="Source Sans Pro" w:cs="Calibri"/>
          <w:color w:val="000000"/>
          <w:lang w:val="nl-NL" w:eastAsia="nl-NL"/>
        </w:rPr>
        <w:t xml:space="preserve">de volgende </w:t>
      </w:r>
      <w:r w:rsidRPr="00A777E7">
        <w:rPr>
          <w:rFonts w:ascii="Source Sans Pro" w:eastAsia="Times New Roman" w:hAnsi="Source Sans Pro" w:cs="Calibri"/>
          <w:color w:val="000000"/>
          <w:lang w:val="nl-NL" w:eastAsia="nl-NL"/>
        </w:rPr>
        <w:t xml:space="preserve">zaken </w:t>
      </w:r>
      <w:r w:rsidR="002D1852">
        <w:rPr>
          <w:rFonts w:ascii="Source Sans Pro" w:eastAsia="Times New Roman" w:hAnsi="Source Sans Pro" w:cs="Calibri"/>
          <w:color w:val="000000"/>
          <w:lang w:val="nl-NL" w:eastAsia="nl-NL"/>
        </w:rPr>
        <w:t>op</w:t>
      </w:r>
      <w:r w:rsidRPr="00A777E7">
        <w:rPr>
          <w:rFonts w:ascii="Source Sans Pro" w:eastAsia="Times New Roman" w:hAnsi="Source Sans Pro" w:cs="Calibri"/>
          <w:color w:val="000000"/>
          <w:lang w:val="nl-NL" w:eastAsia="nl-NL"/>
        </w:rPr>
        <w:t>:</w:t>
      </w:r>
    </w:p>
    <w:p w14:paraId="4F6D56E1" w14:textId="615DDFFE" w:rsidR="009D78F8" w:rsidRPr="009D78F8" w:rsidRDefault="003B0EB8" w:rsidP="009D78F8">
      <w:pPr>
        <w:pStyle w:val="Lijstalinea"/>
        <w:numPr>
          <w:ilvl w:val="0"/>
          <w:numId w:val="8"/>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S</w:t>
      </w:r>
      <w:r w:rsidR="00A777E7" w:rsidRPr="009D78F8">
        <w:rPr>
          <w:rFonts w:ascii="Source Sans Pro" w:eastAsia="Times New Roman" w:hAnsi="Source Sans Pro" w:cs="Calibri"/>
          <w:color w:val="000000"/>
          <w:lang w:val="nl-NL" w:eastAsia="nl-NL"/>
        </w:rPr>
        <w:t xml:space="preserve">cholingsaanbod voor </w:t>
      </w:r>
      <w:r w:rsidR="00431B2F">
        <w:rPr>
          <w:rFonts w:ascii="Source Sans Pro" w:eastAsia="Times New Roman" w:hAnsi="Source Sans Pro" w:cs="Calibri"/>
          <w:color w:val="000000"/>
          <w:lang w:val="nl-NL" w:eastAsia="nl-NL"/>
        </w:rPr>
        <w:t>jobcoaches</w:t>
      </w:r>
      <w:r>
        <w:rPr>
          <w:rFonts w:ascii="Source Sans Pro" w:eastAsia="Times New Roman" w:hAnsi="Source Sans Pro" w:cs="Calibri"/>
          <w:color w:val="000000"/>
          <w:lang w:val="nl-NL" w:eastAsia="nl-NL"/>
        </w:rPr>
        <w:t xml:space="preserve"> deels verplicht stellen</w:t>
      </w:r>
      <w:r w:rsidR="00A777E7" w:rsidRPr="009D78F8">
        <w:rPr>
          <w:rFonts w:ascii="Source Sans Pro" w:eastAsia="Times New Roman" w:hAnsi="Source Sans Pro" w:cs="Calibri"/>
          <w:color w:val="000000"/>
          <w:lang w:val="nl-NL" w:eastAsia="nl-NL"/>
        </w:rPr>
        <w:t xml:space="preserve"> </w:t>
      </w:r>
    </w:p>
    <w:p w14:paraId="31CC5287" w14:textId="21D030FF" w:rsidR="009D78F8" w:rsidRPr="002D1852" w:rsidRDefault="00C45337" w:rsidP="009D78F8">
      <w:pPr>
        <w:pStyle w:val="Lijstalinea"/>
        <w:numPr>
          <w:ilvl w:val="0"/>
          <w:numId w:val="8"/>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U</w:t>
      </w:r>
      <w:r w:rsidR="00A777E7" w:rsidRPr="002D1852">
        <w:rPr>
          <w:rFonts w:ascii="Source Sans Pro" w:eastAsia="Times New Roman" w:hAnsi="Source Sans Pro" w:cs="Calibri"/>
          <w:color w:val="000000"/>
          <w:lang w:val="nl-NL" w:eastAsia="nl-NL"/>
        </w:rPr>
        <w:t xml:space="preserve">itbreiding </w:t>
      </w:r>
      <w:r w:rsidR="002D1852" w:rsidRPr="002D1852">
        <w:rPr>
          <w:rFonts w:ascii="Source Sans Pro" w:eastAsia="Times New Roman" w:hAnsi="Source Sans Pro" w:cs="Calibri"/>
          <w:color w:val="000000"/>
          <w:lang w:val="nl-NL" w:eastAsia="nl-NL"/>
        </w:rPr>
        <w:t xml:space="preserve">bestuur met twee </w:t>
      </w:r>
      <w:r w:rsidR="00A777E7" w:rsidRPr="002D1852">
        <w:rPr>
          <w:rFonts w:ascii="Source Sans Pro" w:eastAsia="Times New Roman" w:hAnsi="Source Sans Pro" w:cs="Calibri"/>
          <w:color w:val="000000"/>
          <w:lang w:val="nl-NL" w:eastAsia="nl-NL"/>
        </w:rPr>
        <w:t>bestuursleden (met het oog op meerdere expertises)</w:t>
      </w:r>
      <w:r w:rsidR="002D1852" w:rsidRPr="002D1852">
        <w:rPr>
          <w:rFonts w:ascii="Source Sans Pro" w:eastAsia="Times New Roman" w:hAnsi="Source Sans Pro" w:cs="Calibri"/>
          <w:color w:val="000000"/>
          <w:lang w:val="nl-NL" w:eastAsia="nl-NL"/>
        </w:rPr>
        <w:t xml:space="preserve"> en verdere </w:t>
      </w:r>
      <w:r w:rsidR="00A777E7" w:rsidRPr="002D1852">
        <w:rPr>
          <w:rFonts w:ascii="Source Sans Pro" w:eastAsia="Times New Roman" w:hAnsi="Source Sans Pro" w:cs="Calibri"/>
          <w:color w:val="000000"/>
          <w:lang w:val="nl-NL" w:eastAsia="nl-NL"/>
        </w:rPr>
        <w:t xml:space="preserve">verdeling taken, verantwoordelijkheden en portefeuilles bestuursleden </w:t>
      </w:r>
    </w:p>
    <w:p w14:paraId="0C01E08D" w14:textId="4622579F" w:rsidR="009D78F8" w:rsidRDefault="00C45337" w:rsidP="009D78F8">
      <w:pPr>
        <w:pStyle w:val="Lijstalinea"/>
        <w:numPr>
          <w:ilvl w:val="0"/>
          <w:numId w:val="8"/>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 xml:space="preserve">Gerichte werving deelnemers (stappen vanuit het </w:t>
      </w:r>
      <w:r w:rsidR="00A777E7" w:rsidRPr="009D78F8">
        <w:rPr>
          <w:rFonts w:ascii="Source Sans Pro" w:eastAsia="Times New Roman" w:hAnsi="Source Sans Pro" w:cs="Calibri"/>
          <w:color w:val="000000"/>
          <w:lang w:val="nl-NL" w:eastAsia="nl-NL"/>
        </w:rPr>
        <w:t>strategisch communicatieplan</w:t>
      </w:r>
      <w:r w:rsidR="00BC3BD9">
        <w:rPr>
          <w:rFonts w:ascii="Source Sans Pro" w:eastAsia="Times New Roman" w:hAnsi="Source Sans Pro" w:cs="Calibri"/>
          <w:color w:val="000000"/>
          <w:lang w:val="nl-NL" w:eastAsia="nl-NL"/>
        </w:rPr>
        <w:t>)</w:t>
      </w:r>
    </w:p>
    <w:p w14:paraId="459E8E5F" w14:textId="6474E034" w:rsidR="00431B2F" w:rsidRPr="009D78F8" w:rsidRDefault="00431B2F" w:rsidP="009D78F8">
      <w:pPr>
        <w:pStyle w:val="Lijstalinea"/>
        <w:numPr>
          <w:ilvl w:val="0"/>
          <w:numId w:val="8"/>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Gerichte werving jobcoaches</w:t>
      </w:r>
      <w:r w:rsidR="003B0EB8">
        <w:rPr>
          <w:rFonts w:ascii="Source Sans Pro" w:eastAsia="Times New Roman" w:hAnsi="Source Sans Pro" w:cs="Calibri"/>
          <w:color w:val="000000"/>
          <w:lang w:val="nl-NL" w:eastAsia="nl-NL"/>
        </w:rPr>
        <w:t xml:space="preserve"> (idem)</w:t>
      </w:r>
      <w:r>
        <w:rPr>
          <w:rFonts w:ascii="Source Sans Pro" w:eastAsia="Times New Roman" w:hAnsi="Source Sans Pro" w:cs="Calibri"/>
          <w:color w:val="000000"/>
          <w:lang w:val="nl-NL" w:eastAsia="nl-NL"/>
        </w:rPr>
        <w:t xml:space="preserve"> </w:t>
      </w:r>
    </w:p>
    <w:p w14:paraId="019BEA8B" w14:textId="4D66119C" w:rsidR="009D78F8" w:rsidRDefault="00C45337" w:rsidP="009D78F8">
      <w:pPr>
        <w:pStyle w:val="Lijstalinea"/>
        <w:numPr>
          <w:ilvl w:val="0"/>
          <w:numId w:val="8"/>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 xml:space="preserve">Tenminste drie contracten </w:t>
      </w:r>
      <w:r w:rsidR="00A777E7" w:rsidRPr="009D78F8">
        <w:rPr>
          <w:rFonts w:ascii="Source Sans Pro" w:eastAsia="Times New Roman" w:hAnsi="Source Sans Pro" w:cs="Calibri"/>
          <w:color w:val="000000"/>
          <w:lang w:val="nl-NL" w:eastAsia="nl-NL"/>
        </w:rPr>
        <w:t xml:space="preserve">onderaanneming </w:t>
      </w:r>
      <w:r>
        <w:rPr>
          <w:rFonts w:ascii="Source Sans Pro" w:eastAsia="Times New Roman" w:hAnsi="Source Sans Pro" w:cs="Calibri"/>
          <w:color w:val="000000"/>
          <w:lang w:val="nl-NL" w:eastAsia="nl-NL"/>
        </w:rPr>
        <w:t>afsluiten voor 1 juni 202</w:t>
      </w:r>
      <w:r w:rsidR="003B0EB8">
        <w:rPr>
          <w:rFonts w:ascii="Source Sans Pro" w:eastAsia="Times New Roman" w:hAnsi="Source Sans Pro" w:cs="Calibri"/>
          <w:color w:val="000000"/>
          <w:lang w:val="nl-NL" w:eastAsia="nl-NL"/>
        </w:rPr>
        <w:t>6</w:t>
      </w:r>
      <w:r>
        <w:rPr>
          <w:rFonts w:ascii="Source Sans Pro" w:eastAsia="Times New Roman" w:hAnsi="Source Sans Pro" w:cs="Calibri"/>
          <w:color w:val="000000"/>
          <w:lang w:val="nl-NL" w:eastAsia="nl-NL"/>
        </w:rPr>
        <w:t xml:space="preserve"> </w:t>
      </w:r>
    </w:p>
    <w:p w14:paraId="65ED7BF1" w14:textId="29B80A3E" w:rsidR="00431B2F" w:rsidRPr="009D78F8" w:rsidRDefault="00431B2F" w:rsidP="009D78F8">
      <w:pPr>
        <w:pStyle w:val="Lijstalinea"/>
        <w:numPr>
          <w:ilvl w:val="0"/>
          <w:numId w:val="8"/>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Overeenkomst ‘Voorlichting in de RIC sluiten met penitentiaire inrichting Alphen aan den Rijn’, en waar mogelijk met meerdere penitentiaire inrichtingen.</w:t>
      </w:r>
    </w:p>
    <w:p w14:paraId="02A20551" w14:textId="6A12BEE3" w:rsidR="009D78F8" w:rsidRPr="00C45337" w:rsidRDefault="00C45337" w:rsidP="009D78F8">
      <w:pPr>
        <w:pStyle w:val="Lijstalinea"/>
        <w:numPr>
          <w:ilvl w:val="0"/>
          <w:numId w:val="7"/>
        </w:numPr>
        <w:tabs>
          <w:tab w:val="left" w:pos="426"/>
        </w:tabs>
        <w:spacing w:after="0" w:line="240" w:lineRule="auto"/>
        <w:ind w:left="284" w:hanging="284"/>
        <w:rPr>
          <w:rFonts w:ascii="Source Sans Pro" w:eastAsia="Times New Roman" w:hAnsi="Source Sans Pro" w:cs="Calibri"/>
          <w:color w:val="000000"/>
          <w:lang w:val="nl-NL" w:eastAsia="nl-NL"/>
        </w:rPr>
      </w:pPr>
      <w:r w:rsidRPr="00C45337">
        <w:rPr>
          <w:rFonts w:ascii="Source Sans Pro" w:eastAsia="Times New Roman" w:hAnsi="Source Sans Pro" w:cs="Calibri"/>
          <w:color w:val="000000"/>
          <w:lang w:val="nl-NL" w:eastAsia="nl-NL"/>
        </w:rPr>
        <w:t>Aanstelling 2</w:t>
      </w:r>
      <w:r w:rsidRPr="00C45337">
        <w:rPr>
          <w:rFonts w:ascii="Source Sans Pro" w:eastAsia="Times New Roman" w:hAnsi="Source Sans Pro" w:cs="Calibri"/>
          <w:color w:val="000000"/>
          <w:vertAlign w:val="superscript"/>
          <w:lang w:val="nl-NL" w:eastAsia="nl-NL"/>
        </w:rPr>
        <w:t>e</w:t>
      </w:r>
      <w:r w:rsidRPr="00C45337">
        <w:rPr>
          <w:rFonts w:ascii="Source Sans Pro" w:eastAsia="Times New Roman" w:hAnsi="Source Sans Pro" w:cs="Calibri"/>
          <w:color w:val="000000"/>
          <w:lang w:val="nl-NL" w:eastAsia="nl-NL"/>
        </w:rPr>
        <w:t xml:space="preserve"> </w:t>
      </w:r>
      <w:r w:rsidR="00A777E7" w:rsidRPr="00C45337">
        <w:rPr>
          <w:rFonts w:ascii="Source Sans Pro" w:eastAsia="Times New Roman" w:hAnsi="Source Sans Pro" w:cs="Calibri"/>
          <w:color w:val="000000"/>
          <w:lang w:val="nl-NL" w:eastAsia="nl-NL"/>
        </w:rPr>
        <w:t xml:space="preserve">teamleider </w:t>
      </w:r>
      <w:r>
        <w:rPr>
          <w:rFonts w:ascii="Source Sans Pro" w:eastAsia="Times New Roman" w:hAnsi="Source Sans Pro" w:cs="Calibri"/>
          <w:color w:val="000000"/>
          <w:lang w:val="nl-NL" w:eastAsia="nl-NL"/>
        </w:rPr>
        <w:t xml:space="preserve">en </w:t>
      </w:r>
      <w:r w:rsidR="003B0EB8">
        <w:rPr>
          <w:rFonts w:ascii="Source Sans Pro" w:eastAsia="Times New Roman" w:hAnsi="Source Sans Pro" w:cs="Calibri"/>
          <w:color w:val="000000"/>
          <w:lang w:val="nl-NL" w:eastAsia="nl-NL"/>
        </w:rPr>
        <w:t xml:space="preserve">uitbreiding </w:t>
      </w:r>
      <w:r w:rsidR="00A777E7" w:rsidRPr="00C45337">
        <w:rPr>
          <w:rFonts w:ascii="Source Sans Pro" w:eastAsia="Times New Roman" w:hAnsi="Source Sans Pro" w:cs="Calibri"/>
          <w:color w:val="000000"/>
          <w:lang w:val="nl-NL" w:eastAsia="nl-NL"/>
        </w:rPr>
        <w:t>managementondersteuner (met het oog op continuïteit)</w:t>
      </w:r>
      <w:r w:rsidR="003B0EB8">
        <w:rPr>
          <w:rFonts w:ascii="Source Sans Pro" w:eastAsia="Times New Roman" w:hAnsi="Source Sans Pro" w:cs="Calibri"/>
          <w:color w:val="000000"/>
          <w:lang w:val="nl-NL" w:eastAsia="nl-NL"/>
        </w:rPr>
        <w:t>, als de financiën het toelaten</w:t>
      </w:r>
    </w:p>
    <w:p w14:paraId="0E500A0B" w14:textId="50A72994" w:rsidR="009D78F8" w:rsidRPr="003B0EB8" w:rsidRDefault="00C45337" w:rsidP="003B0EB8">
      <w:pPr>
        <w:pStyle w:val="Lijstalinea"/>
        <w:numPr>
          <w:ilvl w:val="0"/>
          <w:numId w:val="7"/>
        </w:numPr>
        <w:tabs>
          <w:tab w:val="left" w:pos="426"/>
        </w:tabs>
        <w:spacing w:after="0" w:line="240" w:lineRule="auto"/>
        <w:ind w:left="284" w:hanging="284"/>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Meerjarig financieel plan opstellen</w:t>
      </w:r>
      <w:r w:rsidR="003B0EB8">
        <w:rPr>
          <w:rFonts w:ascii="Source Sans Pro" w:eastAsia="Times New Roman" w:hAnsi="Source Sans Pro" w:cs="Calibri"/>
          <w:color w:val="000000"/>
          <w:lang w:val="nl-NL" w:eastAsia="nl-NL"/>
        </w:rPr>
        <w:t>: cq aanpassen:</w:t>
      </w:r>
      <w:r>
        <w:rPr>
          <w:rFonts w:ascii="Source Sans Pro" w:eastAsia="Times New Roman" w:hAnsi="Source Sans Pro" w:cs="Calibri"/>
          <w:color w:val="000000"/>
          <w:lang w:val="nl-NL" w:eastAsia="nl-NL"/>
        </w:rPr>
        <w:t xml:space="preserve"> afbouwen financiële afhankelijkheid van fondsen; tegelijkertijd </w:t>
      </w:r>
      <w:r w:rsidR="00431B2F">
        <w:rPr>
          <w:rFonts w:ascii="Source Sans Pro" w:eastAsia="Times New Roman" w:hAnsi="Source Sans Pro" w:cs="Calibri"/>
          <w:color w:val="000000"/>
          <w:lang w:val="nl-NL" w:eastAsia="nl-NL"/>
        </w:rPr>
        <w:t>opbouwen van financiering via onderaannemerschap</w:t>
      </w:r>
    </w:p>
    <w:p w14:paraId="277B41D1" w14:textId="77777777" w:rsidR="009D78F8" w:rsidRDefault="009D78F8" w:rsidP="009D78F8">
      <w:pPr>
        <w:spacing w:after="0" w:line="240" w:lineRule="auto"/>
        <w:rPr>
          <w:rFonts w:ascii="Source Sans Pro" w:eastAsia="Times New Roman" w:hAnsi="Source Sans Pro" w:cs="Calibri"/>
          <w:color w:val="000000"/>
          <w:lang w:val="nl-NL" w:eastAsia="nl-NL"/>
        </w:rPr>
      </w:pPr>
    </w:p>
    <w:p w14:paraId="639F980A" w14:textId="060B7184" w:rsidR="009D78F8" w:rsidRDefault="000F53BA" w:rsidP="009D78F8">
      <w:pPr>
        <w:pStyle w:val="Kop1"/>
        <w:rPr>
          <w:rFonts w:eastAsia="Times New Roman"/>
          <w:lang w:val="nl-NL" w:eastAsia="nl-NL"/>
        </w:rPr>
      </w:pPr>
      <w:bookmarkStart w:id="7" w:name="_Toc158117229"/>
      <w:r>
        <w:rPr>
          <w:rFonts w:eastAsia="Times New Roman"/>
          <w:lang w:val="nl-NL" w:eastAsia="nl-NL"/>
        </w:rPr>
        <w:t>3</w:t>
      </w:r>
      <w:r w:rsidR="00A777E7" w:rsidRPr="009D78F8">
        <w:rPr>
          <w:rFonts w:eastAsia="Times New Roman"/>
          <w:lang w:val="nl-NL" w:eastAsia="nl-NL"/>
        </w:rPr>
        <w:t>. Kwaliteitskader, opleiding</w:t>
      </w:r>
      <w:bookmarkEnd w:id="7"/>
    </w:p>
    <w:p w14:paraId="0664F231" w14:textId="0A4E2E71" w:rsidR="009D78F8" w:rsidRDefault="00133512" w:rsidP="009D78F8">
      <w:pPr>
        <w:spacing w:after="0" w:line="240" w:lineRule="auto"/>
        <w:rPr>
          <w:rFonts w:ascii="Source Sans Pro" w:eastAsia="Times New Roman" w:hAnsi="Source Sans Pro" w:cs="Calibri"/>
          <w:color w:val="000000"/>
          <w:lang w:val="nl-NL" w:eastAsia="nl-NL"/>
        </w:rPr>
      </w:pPr>
      <w:r>
        <w:rPr>
          <w:rFonts w:ascii="Source Sans Pro" w:eastAsia="Times New Roman" w:hAnsi="Source Sans Pro" w:cs="Calibri"/>
          <w:color w:val="000000"/>
          <w:lang w:val="nl-NL" w:eastAsia="nl-NL"/>
        </w:rPr>
        <w:t xml:space="preserve">Het werken volgens de eisen van </w:t>
      </w:r>
      <w:r w:rsidR="00A777E7" w:rsidRPr="009D78F8">
        <w:rPr>
          <w:rFonts w:ascii="Source Sans Pro" w:eastAsia="Times New Roman" w:hAnsi="Source Sans Pro" w:cs="Calibri"/>
          <w:color w:val="000000"/>
          <w:lang w:val="nl-NL" w:eastAsia="nl-NL"/>
        </w:rPr>
        <w:t>het IS</w:t>
      </w:r>
      <w:r w:rsidR="0054371C">
        <w:rPr>
          <w:rFonts w:ascii="Source Sans Pro" w:eastAsia="Times New Roman" w:hAnsi="Source Sans Pro" w:cs="Calibri"/>
          <w:color w:val="000000"/>
          <w:lang w:val="nl-NL" w:eastAsia="nl-NL"/>
        </w:rPr>
        <w:t>O</w:t>
      </w:r>
      <w:r w:rsidR="00A777E7" w:rsidRPr="009D78F8">
        <w:rPr>
          <w:rFonts w:ascii="Source Sans Pro" w:eastAsia="Times New Roman" w:hAnsi="Source Sans Pro" w:cs="Calibri"/>
          <w:color w:val="000000"/>
          <w:lang w:val="nl-NL" w:eastAsia="nl-NL"/>
        </w:rPr>
        <w:t xml:space="preserve"> 900</w:t>
      </w:r>
      <w:r w:rsidR="00665701">
        <w:rPr>
          <w:rFonts w:ascii="Source Sans Pro" w:eastAsia="Times New Roman" w:hAnsi="Source Sans Pro" w:cs="Calibri"/>
          <w:color w:val="000000"/>
          <w:lang w:val="nl-NL" w:eastAsia="nl-NL"/>
        </w:rPr>
        <w:t>1</w:t>
      </w:r>
      <w:r w:rsidR="00A777E7" w:rsidRPr="009D78F8">
        <w:rPr>
          <w:rFonts w:ascii="Source Sans Pro" w:eastAsia="Times New Roman" w:hAnsi="Source Sans Pro" w:cs="Calibri"/>
          <w:color w:val="000000"/>
          <w:lang w:val="nl-NL" w:eastAsia="nl-NL"/>
        </w:rPr>
        <w:t xml:space="preserve"> kwaliteitskeurmerk </w:t>
      </w:r>
      <w:r>
        <w:rPr>
          <w:rFonts w:ascii="Source Sans Pro" w:eastAsia="Times New Roman" w:hAnsi="Source Sans Pro" w:cs="Calibri"/>
          <w:color w:val="000000"/>
          <w:lang w:val="nl-NL" w:eastAsia="nl-NL"/>
        </w:rPr>
        <w:t>heeft voor een grotere professionalisering van de organisatie gezorgd</w:t>
      </w:r>
      <w:r w:rsidR="00A777E7" w:rsidRPr="009D78F8">
        <w:rPr>
          <w:rFonts w:ascii="Source Sans Pro" w:eastAsia="Times New Roman" w:hAnsi="Source Sans Pro" w:cs="Calibri"/>
          <w:color w:val="000000"/>
          <w:lang w:val="nl-NL" w:eastAsia="nl-NL"/>
        </w:rPr>
        <w:t xml:space="preserve">. Protocollen </w:t>
      </w:r>
      <w:r>
        <w:rPr>
          <w:rFonts w:ascii="Source Sans Pro" w:eastAsia="Times New Roman" w:hAnsi="Source Sans Pro" w:cs="Calibri"/>
          <w:color w:val="000000"/>
          <w:lang w:val="nl-NL" w:eastAsia="nl-NL"/>
        </w:rPr>
        <w:t xml:space="preserve">en </w:t>
      </w:r>
      <w:r w:rsidR="00A777E7" w:rsidRPr="009D78F8">
        <w:rPr>
          <w:rFonts w:ascii="Source Sans Pro" w:eastAsia="Times New Roman" w:hAnsi="Source Sans Pro" w:cs="Calibri"/>
          <w:color w:val="000000"/>
          <w:lang w:val="nl-NL" w:eastAsia="nl-NL"/>
        </w:rPr>
        <w:t xml:space="preserve">procedures </w:t>
      </w:r>
      <w:r>
        <w:rPr>
          <w:rFonts w:ascii="Source Sans Pro" w:eastAsia="Times New Roman" w:hAnsi="Source Sans Pro" w:cs="Calibri"/>
          <w:color w:val="000000"/>
          <w:lang w:val="nl-NL" w:eastAsia="nl-NL"/>
        </w:rPr>
        <w:t>houden ons en onze begeleiding op een kwalitatief goed niveau</w:t>
      </w:r>
      <w:r w:rsidR="00A777E7" w:rsidRPr="009D78F8">
        <w:rPr>
          <w:rFonts w:ascii="Source Sans Pro" w:eastAsia="Times New Roman" w:hAnsi="Source Sans Pro" w:cs="Calibri"/>
          <w:color w:val="000000"/>
          <w:lang w:val="nl-NL" w:eastAsia="nl-NL"/>
        </w:rPr>
        <w:t xml:space="preserve">. Het werken via verbeterregisters, en </w:t>
      </w:r>
      <w:r>
        <w:rPr>
          <w:rFonts w:ascii="Source Sans Pro" w:eastAsia="Times New Roman" w:hAnsi="Source Sans Pro" w:cs="Calibri"/>
          <w:color w:val="000000"/>
          <w:lang w:val="nl-NL" w:eastAsia="nl-NL"/>
        </w:rPr>
        <w:t xml:space="preserve">het doorlopen van </w:t>
      </w:r>
      <w:r w:rsidR="00A777E7" w:rsidRPr="009D78F8">
        <w:rPr>
          <w:rFonts w:ascii="Source Sans Pro" w:eastAsia="Times New Roman" w:hAnsi="Source Sans Pro" w:cs="Calibri"/>
          <w:color w:val="000000"/>
          <w:lang w:val="nl-NL" w:eastAsia="nl-NL"/>
        </w:rPr>
        <w:t>de PDCA-cycl</w:t>
      </w:r>
      <w:r>
        <w:rPr>
          <w:rFonts w:ascii="Source Sans Pro" w:eastAsia="Times New Roman" w:hAnsi="Source Sans Pro" w:cs="Calibri"/>
          <w:color w:val="000000"/>
          <w:lang w:val="nl-NL" w:eastAsia="nl-NL"/>
        </w:rPr>
        <w:t>i bewerkstelligen een goed rendement</w:t>
      </w:r>
      <w:r w:rsidR="00A777E7" w:rsidRPr="009D78F8">
        <w:rPr>
          <w:rFonts w:ascii="Source Sans Pro" w:eastAsia="Times New Roman" w:hAnsi="Source Sans Pro" w:cs="Calibri"/>
          <w:color w:val="000000"/>
          <w:lang w:val="nl-NL" w:eastAsia="nl-NL"/>
        </w:rPr>
        <w:t xml:space="preserve">. </w:t>
      </w:r>
      <w:r>
        <w:rPr>
          <w:rFonts w:ascii="Source Sans Pro" w:eastAsia="Times New Roman" w:hAnsi="Source Sans Pro" w:cs="Calibri"/>
          <w:color w:val="000000"/>
          <w:lang w:val="nl-NL" w:eastAsia="nl-NL"/>
        </w:rPr>
        <w:t xml:space="preserve">In tegelijkertijd is de tevredenheid onder medewerkers groot. </w:t>
      </w:r>
      <w:r>
        <w:rPr>
          <w:rFonts w:ascii="Source Sans Pro" w:eastAsia="Times New Roman" w:hAnsi="Source Sans Pro" w:cs="Calibri"/>
          <w:color w:val="000000"/>
          <w:lang w:val="nl-NL" w:eastAsia="nl-NL"/>
        </w:rPr>
        <w:br/>
      </w:r>
      <w:r w:rsidR="000660D4">
        <w:rPr>
          <w:rFonts w:ascii="Source Sans Pro" w:eastAsia="Times New Roman" w:hAnsi="Source Sans Pro" w:cs="Calibri"/>
          <w:color w:val="000000"/>
          <w:lang w:val="nl-NL" w:eastAsia="nl-NL"/>
        </w:rPr>
        <w:t xml:space="preserve">Het bestuur en het team werken volgens een kwaliteitsmanagementsagenda. </w:t>
      </w:r>
      <w:r w:rsidR="00A777E7" w:rsidRPr="009D78F8">
        <w:rPr>
          <w:rFonts w:ascii="Source Sans Pro" w:eastAsia="Times New Roman" w:hAnsi="Source Sans Pro" w:cs="Calibri"/>
          <w:color w:val="000000"/>
          <w:lang w:val="nl-NL" w:eastAsia="nl-NL"/>
        </w:rPr>
        <w:t xml:space="preserve">Jobcoaches werken volgens een vast begeleidingsplan, </w:t>
      </w:r>
      <w:r w:rsidR="00A8498C">
        <w:rPr>
          <w:rFonts w:ascii="Source Sans Pro" w:eastAsia="Times New Roman" w:hAnsi="Source Sans Pro" w:cs="Calibri"/>
          <w:color w:val="000000"/>
          <w:lang w:val="nl-NL" w:eastAsia="nl-NL"/>
        </w:rPr>
        <w:t xml:space="preserve">dossier, </w:t>
      </w:r>
      <w:r w:rsidR="00A777E7" w:rsidRPr="009D78F8">
        <w:rPr>
          <w:rFonts w:ascii="Source Sans Pro" w:eastAsia="Times New Roman" w:hAnsi="Source Sans Pro" w:cs="Calibri"/>
          <w:color w:val="000000"/>
          <w:lang w:val="nl-NL" w:eastAsia="nl-NL"/>
        </w:rPr>
        <w:t xml:space="preserve">inclusief tijdsplanning en urenregistratie. </w:t>
      </w:r>
      <w:r w:rsidR="00A8498C">
        <w:rPr>
          <w:rFonts w:ascii="Source Sans Pro" w:eastAsia="Times New Roman" w:hAnsi="Source Sans Pro" w:cs="Calibri"/>
          <w:color w:val="000000"/>
          <w:lang w:val="nl-NL" w:eastAsia="nl-NL"/>
        </w:rPr>
        <w:t>In 202</w:t>
      </w:r>
      <w:r w:rsidR="003B0EB8">
        <w:rPr>
          <w:rFonts w:ascii="Source Sans Pro" w:eastAsia="Times New Roman" w:hAnsi="Source Sans Pro" w:cs="Calibri"/>
          <w:color w:val="000000"/>
          <w:lang w:val="nl-NL" w:eastAsia="nl-NL"/>
        </w:rPr>
        <w:t>6</w:t>
      </w:r>
      <w:r w:rsidR="00A8498C">
        <w:rPr>
          <w:rFonts w:ascii="Source Sans Pro" w:eastAsia="Times New Roman" w:hAnsi="Source Sans Pro" w:cs="Calibri"/>
          <w:color w:val="000000"/>
          <w:lang w:val="nl-NL" w:eastAsia="nl-NL"/>
        </w:rPr>
        <w:t xml:space="preserve"> zal dit (verder) worden afgestemd op de eisen van DJI en</w:t>
      </w:r>
      <w:r w:rsidR="000660D4">
        <w:rPr>
          <w:rFonts w:ascii="Source Sans Pro" w:eastAsia="Times New Roman" w:hAnsi="Source Sans Pro" w:cs="Calibri"/>
          <w:color w:val="000000"/>
          <w:lang w:val="nl-NL" w:eastAsia="nl-NL"/>
        </w:rPr>
        <w:t xml:space="preserve"> van de hoofd</w:t>
      </w:r>
      <w:r w:rsidR="00A8498C">
        <w:rPr>
          <w:rFonts w:ascii="Source Sans Pro" w:eastAsia="Times New Roman" w:hAnsi="Source Sans Pro" w:cs="Calibri"/>
          <w:color w:val="000000"/>
          <w:lang w:val="nl-NL" w:eastAsia="nl-NL"/>
        </w:rPr>
        <w:t xml:space="preserve">aannemers, waaronder wij gaan werken.  </w:t>
      </w:r>
    </w:p>
    <w:p w14:paraId="643154CD" w14:textId="77777777" w:rsidR="009D78F8" w:rsidRDefault="009D78F8" w:rsidP="009D78F8">
      <w:pPr>
        <w:spacing w:after="0" w:line="240" w:lineRule="auto"/>
        <w:rPr>
          <w:rFonts w:ascii="Source Sans Pro" w:eastAsia="Times New Roman" w:hAnsi="Source Sans Pro" w:cs="Calibri"/>
          <w:color w:val="000000"/>
          <w:lang w:val="nl-NL" w:eastAsia="nl-NL"/>
        </w:rPr>
      </w:pPr>
    </w:p>
    <w:p w14:paraId="5F43F5E1" w14:textId="77777777" w:rsidR="009D78F8" w:rsidRDefault="00A777E7" w:rsidP="009D78F8">
      <w:pPr>
        <w:spacing w:after="0" w:line="240" w:lineRule="auto"/>
        <w:rPr>
          <w:rFonts w:ascii="Source Sans Pro" w:eastAsia="Times New Roman" w:hAnsi="Source Sans Pro" w:cs="Calibri"/>
          <w:i/>
          <w:iCs/>
          <w:color w:val="000000"/>
          <w:lang w:val="nl-NL" w:eastAsia="nl-NL"/>
        </w:rPr>
      </w:pPr>
      <w:bookmarkStart w:id="8" w:name="_Toc158117230"/>
      <w:r w:rsidRPr="009D78F8">
        <w:rPr>
          <w:rStyle w:val="Kop2Char"/>
          <w:lang w:val="nl-NL" w:eastAsia="nl-NL"/>
        </w:rPr>
        <w:t>Tevredenheidsonderzoeken</w:t>
      </w:r>
      <w:bookmarkEnd w:id="8"/>
    </w:p>
    <w:p w14:paraId="2942FDA5" w14:textId="7DAC89FC" w:rsidR="00A777E7" w:rsidRPr="00A777E7" w:rsidRDefault="00A777E7" w:rsidP="005E7E12">
      <w:pPr>
        <w:spacing w:after="0" w:line="240" w:lineRule="auto"/>
        <w:rPr>
          <w:rFonts w:ascii="Source Sans Pro" w:hAnsi="Source Sans Pro"/>
          <w:lang w:val="nl-NL"/>
        </w:rPr>
      </w:pPr>
      <w:r w:rsidRPr="009D78F8">
        <w:rPr>
          <w:rFonts w:ascii="Source Sans Pro" w:eastAsia="Times New Roman" w:hAnsi="Source Sans Pro" w:cs="Calibri"/>
          <w:color w:val="000000"/>
          <w:lang w:val="nl-NL" w:eastAsia="nl-NL"/>
        </w:rPr>
        <w:t xml:space="preserve">De tevredenheidsonderzoeken </w:t>
      </w:r>
      <w:r w:rsidR="00A8498C">
        <w:rPr>
          <w:rFonts w:ascii="Source Sans Pro" w:eastAsia="Times New Roman" w:hAnsi="Source Sans Pro" w:cs="Calibri"/>
          <w:color w:val="000000"/>
          <w:lang w:val="nl-NL" w:eastAsia="nl-NL"/>
        </w:rPr>
        <w:t xml:space="preserve">worden wederom in maart gehouden </w:t>
      </w:r>
      <w:r w:rsidRPr="009D78F8">
        <w:rPr>
          <w:rFonts w:ascii="Source Sans Pro" w:eastAsia="Times New Roman" w:hAnsi="Source Sans Pro" w:cs="Calibri"/>
          <w:color w:val="000000"/>
          <w:lang w:val="nl-NL" w:eastAsia="nl-NL"/>
        </w:rPr>
        <w:t>in drie groepen en</w:t>
      </w:r>
      <w:r w:rsidR="00A8498C">
        <w:rPr>
          <w:rFonts w:ascii="Source Sans Pro" w:eastAsia="Times New Roman" w:hAnsi="Source Sans Pro" w:cs="Calibri"/>
          <w:color w:val="000000"/>
          <w:lang w:val="nl-NL" w:eastAsia="nl-NL"/>
        </w:rPr>
        <w:t xml:space="preserve"> borduren voort op de </w:t>
      </w:r>
      <w:r w:rsidR="000660D4">
        <w:rPr>
          <w:rFonts w:ascii="Source Sans Pro" w:eastAsia="Times New Roman" w:hAnsi="Source Sans Pro" w:cs="Calibri"/>
          <w:color w:val="000000"/>
          <w:lang w:val="nl-NL" w:eastAsia="nl-NL"/>
        </w:rPr>
        <w:t>dri</w:t>
      </w:r>
      <w:r w:rsidR="00A8498C">
        <w:rPr>
          <w:rFonts w:ascii="Source Sans Pro" w:eastAsia="Times New Roman" w:hAnsi="Source Sans Pro" w:cs="Calibri"/>
          <w:color w:val="000000"/>
          <w:lang w:val="nl-NL" w:eastAsia="nl-NL"/>
        </w:rPr>
        <w:t>e eerdere tevredenheidsonderzoeken (2023</w:t>
      </w:r>
      <w:r w:rsidR="000660D4">
        <w:rPr>
          <w:rFonts w:ascii="Source Sans Pro" w:eastAsia="Times New Roman" w:hAnsi="Source Sans Pro" w:cs="Calibri"/>
          <w:color w:val="000000"/>
          <w:lang w:val="nl-NL" w:eastAsia="nl-NL"/>
        </w:rPr>
        <w:t>-2025</w:t>
      </w:r>
      <w:r w:rsidR="00A8498C">
        <w:rPr>
          <w:rFonts w:ascii="Source Sans Pro" w:eastAsia="Times New Roman" w:hAnsi="Source Sans Pro" w:cs="Calibri"/>
          <w:color w:val="000000"/>
          <w:lang w:val="nl-NL" w:eastAsia="nl-NL"/>
        </w:rPr>
        <w:t xml:space="preserve">). Er zal </w:t>
      </w:r>
      <w:r w:rsidR="000660D4">
        <w:rPr>
          <w:rFonts w:ascii="Source Sans Pro" w:eastAsia="Times New Roman" w:hAnsi="Source Sans Pro" w:cs="Calibri"/>
          <w:color w:val="000000"/>
          <w:lang w:val="nl-NL" w:eastAsia="nl-NL"/>
        </w:rPr>
        <w:t xml:space="preserve">weer </w:t>
      </w:r>
      <w:r w:rsidR="00A8498C">
        <w:rPr>
          <w:rFonts w:ascii="Source Sans Pro" w:eastAsia="Times New Roman" w:hAnsi="Source Sans Pro" w:cs="Calibri"/>
          <w:color w:val="000000"/>
          <w:lang w:val="nl-NL" w:eastAsia="nl-NL"/>
        </w:rPr>
        <w:t xml:space="preserve">meer aandacht zijn voor het daadwerkelijk ingevuld krijgen van het onderzoeksformulier. </w:t>
      </w:r>
      <w:r w:rsidR="00A8498C">
        <w:rPr>
          <w:rFonts w:ascii="Source Sans Pro" w:eastAsia="Times New Roman" w:hAnsi="Source Sans Pro" w:cs="Calibri"/>
          <w:color w:val="000000"/>
          <w:lang w:val="nl-NL" w:eastAsia="nl-NL"/>
        </w:rPr>
        <w:br/>
      </w:r>
      <w:r w:rsidRPr="00345152">
        <w:rPr>
          <w:lang w:val="nl-NL"/>
        </w:rPr>
        <w:t>Doel</w:t>
      </w:r>
      <w:r>
        <w:rPr>
          <w:lang w:val="nl-NL"/>
        </w:rPr>
        <w:t>:</w:t>
      </w:r>
      <w:r w:rsidRPr="00345152">
        <w:rPr>
          <w:lang w:val="nl-NL"/>
        </w:rPr>
        <w:t xml:space="preserve"> </w:t>
      </w:r>
      <w:r w:rsidRPr="008C2F9F">
        <w:rPr>
          <w:i/>
          <w:iCs/>
          <w:lang w:val="nl-NL"/>
        </w:rPr>
        <w:t>responsrate</w:t>
      </w:r>
      <w:r w:rsidRPr="00345152">
        <w:rPr>
          <w:lang w:val="nl-NL"/>
        </w:rPr>
        <w:t xml:space="preserve"> </w:t>
      </w:r>
      <w:r w:rsidR="008C2F9F">
        <w:rPr>
          <w:lang w:val="nl-NL"/>
        </w:rPr>
        <w:t xml:space="preserve">- </w:t>
      </w:r>
      <w:r w:rsidR="000660D4">
        <w:rPr>
          <w:lang w:val="nl-NL"/>
        </w:rPr>
        <w:t>3</w:t>
      </w:r>
      <w:r w:rsidRPr="00345152">
        <w:rPr>
          <w:lang w:val="nl-NL"/>
        </w:rPr>
        <w:t>0%</w:t>
      </w:r>
      <w:r w:rsidR="00A8498C">
        <w:rPr>
          <w:lang w:val="nl-NL"/>
        </w:rPr>
        <w:t xml:space="preserve"> </w:t>
      </w:r>
      <w:r w:rsidR="005E7E12">
        <w:rPr>
          <w:lang w:val="nl-NL"/>
        </w:rPr>
        <w:t xml:space="preserve">van de deelnemers, </w:t>
      </w:r>
      <w:r w:rsidR="000660D4">
        <w:rPr>
          <w:lang w:val="nl-NL"/>
        </w:rPr>
        <w:t>5</w:t>
      </w:r>
      <w:r w:rsidR="005E7E12">
        <w:rPr>
          <w:lang w:val="nl-NL"/>
        </w:rPr>
        <w:t xml:space="preserve">0% van de leveranciers en 80% van het bestuur en medewerkers. </w:t>
      </w:r>
      <w:r w:rsidR="005E7E12">
        <w:rPr>
          <w:lang w:val="nl-NL"/>
        </w:rPr>
        <w:br/>
      </w:r>
      <w:r w:rsidR="005E7E12">
        <w:rPr>
          <w:rFonts w:ascii="Source Sans Pro" w:hAnsi="Source Sans Pro"/>
          <w:lang w:val="nl-NL"/>
        </w:rPr>
        <w:br/>
      </w:r>
      <w:r w:rsidR="005E7E12" w:rsidRPr="005E7E12">
        <w:rPr>
          <w:rFonts w:ascii="Source Sans Pro" w:hAnsi="Source Sans Pro"/>
          <w:color w:val="2E74B5" w:themeColor="accent5" w:themeShade="BF"/>
          <w:lang w:val="nl-NL"/>
        </w:rPr>
        <w:t xml:space="preserve">Voortgangsgesprekken </w:t>
      </w:r>
      <w:r w:rsidR="005E7E12" w:rsidRPr="005E7E12">
        <w:rPr>
          <w:rFonts w:ascii="Source Sans Pro" w:hAnsi="Source Sans Pro"/>
          <w:color w:val="2E74B5" w:themeColor="accent5" w:themeShade="BF"/>
          <w:lang w:val="nl-NL"/>
        </w:rPr>
        <w:br/>
      </w:r>
      <w:r w:rsidR="000660D4">
        <w:rPr>
          <w:rFonts w:ascii="Source Sans Pro" w:hAnsi="Source Sans Pro"/>
          <w:lang w:val="nl-NL"/>
        </w:rPr>
        <w:t>M</w:t>
      </w:r>
      <w:r w:rsidR="005E7E12">
        <w:rPr>
          <w:rFonts w:ascii="Source Sans Pro" w:hAnsi="Source Sans Pro"/>
          <w:lang w:val="nl-NL"/>
        </w:rPr>
        <w:t xml:space="preserve">et alle medewerkers wordt </w:t>
      </w:r>
      <w:r w:rsidR="000660D4">
        <w:rPr>
          <w:rFonts w:ascii="Source Sans Pro" w:hAnsi="Source Sans Pro"/>
          <w:lang w:val="nl-NL"/>
        </w:rPr>
        <w:t xml:space="preserve">in 2026 uiterlijk </w:t>
      </w:r>
      <w:r w:rsidR="008C2F9F">
        <w:rPr>
          <w:rFonts w:ascii="Source Sans Pro" w:hAnsi="Source Sans Pro"/>
          <w:lang w:val="nl-NL"/>
        </w:rPr>
        <w:t>in het 4</w:t>
      </w:r>
      <w:r w:rsidR="008C2F9F" w:rsidRPr="008C2F9F">
        <w:rPr>
          <w:rFonts w:ascii="Source Sans Pro" w:hAnsi="Source Sans Pro"/>
          <w:vertAlign w:val="superscript"/>
          <w:lang w:val="nl-NL"/>
        </w:rPr>
        <w:t>e</w:t>
      </w:r>
      <w:r w:rsidR="008C2F9F">
        <w:rPr>
          <w:rFonts w:ascii="Source Sans Pro" w:hAnsi="Source Sans Pro"/>
          <w:lang w:val="nl-NL"/>
        </w:rPr>
        <w:t xml:space="preserve"> kwartaal </w:t>
      </w:r>
      <w:r w:rsidR="005E7E12">
        <w:rPr>
          <w:rFonts w:ascii="Source Sans Pro" w:hAnsi="Source Sans Pro"/>
          <w:lang w:val="nl-NL"/>
        </w:rPr>
        <w:t xml:space="preserve">een jaarlijks voortgangsgesprek gevoerd. De uitkomsten van deze gesprekken zijn input voor het beleid van het bestuur en team. </w:t>
      </w:r>
    </w:p>
    <w:p w14:paraId="2B492C68" w14:textId="77777777" w:rsidR="00C55D70" w:rsidRDefault="00A777E7">
      <w:pPr>
        <w:spacing w:line="259" w:lineRule="auto"/>
        <w:rPr>
          <w:rFonts w:ascii="Source Sans Pro" w:eastAsia="Times New Roman" w:hAnsi="Source Sans Pro" w:cs="Calibri"/>
          <w:b/>
          <w:bCs/>
          <w:color w:val="0099CC"/>
          <w:lang w:val="nl-NL" w:eastAsia="nl-NL"/>
        </w:rPr>
        <w:sectPr w:rsidR="00C55D70" w:rsidSect="004C32EF">
          <w:footerReference w:type="default" r:id="rId9"/>
          <w:pgSz w:w="11906" w:h="16838"/>
          <w:pgMar w:top="1440" w:right="1440" w:bottom="1440" w:left="1440" w:header="708" w:footer="708" w:gutter="0"/>
          <w:cols w:space="708"/>
          <w:docGrid w:linePitch="360"/>
        </w:sectPr>
      </w:pPr>
      <w:r w:rsidRPr="00A777E7">
        <w:rPr>
          <w:rFonts w:ascii="Source Sans Pro" w:eastAsia="Times New Roman" w:hAnsi="Source Sans Pro" w:cs="Calibri"/>
          <w:b/>
          <w:bCs/>
          <w:color w:val="0099CC"/>
          <w:lang w:val="nl-NL" w:eastAsia="nl-NL"/>
        </w:rPr>
        <w:br w:type="page"/>
      </w:r>
    </w:p>
    <w:p w14:paraId="31396374" w14:textId="13B7F4CB" w:rsidR="00C55D70" w:rsidRPr="00C55D70" w:rsidRDefault="00A777E7" w:rsidP="00C55D70">
      <w:pPr>
        <w:spacing w:after="0" w:line="240" w:lineRule="auto"/>
        <w:rPr>
          <w:rFonts w:ascii="Source Sans Pro" w:eastAsia="Times New Roman" w:hAnsi="Source Sans Pro" w:cs="Calibri"/>
          <w:color w:val="000000"/>
          <w:lang w:val="nl-NL" w:eastAsia="nl-NL"/>
        </w:rPr>
        <w:sectPr w:rsidR="00C55D70" w:rsidRPr="00C55D70" w:rsidSect="004C32EF">
          <w:pgSz w:w="16838" w:h="11906" w:orient="landscape"/>
          <w:pgMar w:top="1440" w:right="1440" w:bottom="1440" w:left="1440" w:header="708" w:footer="708" w:gutter="0"/>
          <w:cols w:space="708"/>
          <w:docGrid w:linePitch="360"/>
        </w:sectPr>
      </w:pPr>
      <w:r w:rsidRPr="00A777E7">
        <w:rPr>
          <w:rFonts w:ascii="Source Sans Pro" w:eastAsia="Times New Roman" w:hAnsi="Source Sans Pro" w:cs="Calibri"/>
          <w:b/>
          <w:bCs/>
          <w:color w:val="0099CC"/>
          <w:sz w:val="28"/>
          <w:szCs w:val="28"/>
          <w:lang w:val="nl-NL" w:eastAsia="nl-NL"/>
        </w:rPr>
        <w:lastRenderedPageBreak/>
        <w:t>Welke kansen/risico’s (SWOT)</w:t>
      </w:r>
      <w:r>
        <w:rPr>
          <w:noProof/>
        </w:rPr>
        <w:drawing>
          <wp:inline distT="0" distB="0" distL="0" distR="0" wp14:anchorId="7FE95F8E" wp14:editId="13DF1F1E">
            <wp:extent cx="8046720" cy="4748088"/>
            <wp:effectExtent l="0" t="0" r="0" b="31940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r w:rsidRPr="00A777E7">
        <w:rPr>
          <w:rFonts w:ascii="Source Sans Pro" w:eastAsia="Times New Roman" w:hAnsi="Source Sans Pro" w:cs="Calibri"/>
          <w:color w:val="000000"/>
          <w:lang w:val="nl-NL" w:eastAsia="nl-NL"/>
        </w:rPr>
        <w:br/>
      </w:r>
    </w:p>
    <w:p w14:paraId="417D5658" w14:textId="0A293402" w:rsidR="00A777E7" w:rsidRPr="00C55D70" w:rsidRDefault="00A777E7" w:rsidP="00A777E7">
      <w:pPr>
        <w:pStyle w:val="Kop1"/>
        <w:rPr>
          <w:rFonts w:eastAsia="Times New Roman"/>
          <w:color w:val="2191CF"/>
          <w:lang w:val="nl-NL" w:eastAsia="nl-NL"/>
        </w:rPr>
      </w:pPr>
      <w:bookmarkStart w:id="9" w:name="_Toc158117232"/>
      <w:r w:rsidRPr="00A777E7">
        <w:rPr>
          <w:rFonts w:eastAsia="Times New Roman"/>
          <w:lang w:val="nl-NL" w:eastAsia="nl-NL"/>
        </w:rPr>
        <w:lastRenderedPageBreak/>
        <w:t>Waar gaan we heen in 202</w:t>
      </w:r>
      <w:r w:rsidR="000660D4">
        <w:rPr>
          <w:rFonts w:eastAsia="Times New Roman"/>
          <w:lang w:val="nl-NL" w:eastAsia="nl-NL"/>
        </w:rPr>
        <w:t>6</w:t>
      </w:r>
      <w:r w:rsidRPr="00A777E7">
        <w:rPr>
          <w:rFonts w:eastAsia="Times New Roman"/>
          <w:lang w:val="nl-NL" w:eastAsia="nl-NL"/>
        </w:rPr>
        <w:t>?</w:t>
      </w:r>
      <w:r w:rsidRPr="00A777E7">
        <w:rPr>
          <w:rFonts w:eastAsia="Times New Roman"/>
          <w:color w:val="2191CF"/>
          <w:lang w:val="nl-NL" w:eastAsia="nl-NL"/>
        </w:rPr>
        <w:t xml:space="preserve"> Doelen.</w:t>
      </w:r>
      <w:bookmarkEnd w:id="9"/>
    </w:p>
    <w:p w14:paraId="3DED70A7" w14:textId="77777777" w:rsidR="006874E3" w:rsidRDefault="00A777E7" w:rsidP="00820871">
      <w:pPr>
        <w:spacing w:after="0" w:line="240" w:lineRule="auto"/>
        <w:rPr>
          <w:rFonts w:ascii="Source Sans Pro" w:hAnsi="Source Sans Pro"/>
          <w:i/>
          <w:iCs/>
          <w:lang w:val="nl-NL"/>
        </w:rPr>
      </w:pPr>
      <w:bookmarkStart w:id="10" w:name="_Toc158117233"/>
      <w:r w:rsidRPr="006874E3">
        <w:rPr>
          <w:rStyle w:val="Kop2Char"/>
          <w:lang w:val="nl-NL"/>
        </w:rPr>
        <w:t>Personeel</w:t>
      </w:r>
      <w:bookmarkEnd w:id="10"/>
    </w:p>
    <w:p w14:paraId="00664F01" w14:textId="1F367330" w:rsidR="00A777E7" w:rsidRPr="005F7F80" w:rsidRDefault="00A777E7" w:rsidP="006874E3">
      <w:pPr>
        <w:pStyle w:val="Lijstalinea"/>
        <w:numPr>
          <w:ilvl w:val="0"/>
          <w:numId w:val="10"/>
        </w:numPr>
        <w:spacing w:after="0" w:line="240" w:lineRule="auto"/>
        <w:rPr>
          <w:rFonts w:ascii="Source Sans Pro" w:hAnsi="Source Sans Pro"/>
          <w:lang w:val="nl-NL"/>
        </w:rPr>
      </w:pPr>
      <w:r w:rsidRPr="005F7F80">
        <w:rPr>
          <w:rFonts w:ascii="Source Sans Pro" w:hAnsi="Source Sans Pro"/>
          <w:lang w:val="nl-NL"/>
        </w:rPr>
        <w:t xml:space="preserve">Een team van vier personen is </w:t>
      </w:r>
      <w:r w:rsidR="005F7F80" w:rsidRPr="005F7F80">
        <w:rPr>
          <w:rFonts w:ascii="Source Sans Pro" w:hAnsi="Source Sans Pro"/>
          <w:lang w:val="nl-NL"/>
        </w:rPr>
        <w:t xml:space="preserve">goed </w:t>
      </w:r>
      <w:r w:rsidRPr="005F7F80">
        <w:rPr>
          <w:rFonts w:ascii="Source Sans Pro" w:hAnsi="Source Sans Pro"/>
          <w:lang w:val="nl-NL"/>
        </w:rPr>
        <w:t>voor deze organisatie</w:t>
      </w:r>
      <w:r w:rsidR="005F7F80" w:rsidRPr="005F7F80">
        <w:rPr>
          <w:rFonts w:ascii="Source Sans Pro" w:hAnsi="Source Sans Pro"/>
          <w:lang w:val="nl-NL"/>
        </w:rPr>
        <w:t xml:space="preserve">. </w:t>
      </w:r>
      <w:r w:rsidRPr="005F7F80">
        <w:rPr>
          <w:rFonts w:ascii="Source Sans Pro" w:hAnsi="Source Sans Pro"/>
          <w:lang w:val="nl-NL"/>
        </w:rPr>
        <w:t>Voor de functies teamleider en managementondersteuner word</w:t>
      </w:r>
      <w:r w:rsidR="005F7F80" w:rsidRPr="005F7F80">
        <w:rPr>
          <w:rFonts w:ascii="Source Sans Pro" w:hAnsi="Source Sans Pro"/>
          <w:lang w:val="nl-NL"/>
        </w:rPr>
        <w:t>t</w:t>
      </w:r>
      <w:r w:rsidRPr="005F7F80">
        <w:rPr>
          <w:rFonts w:ascii="Source Sans Pro" w:hAnsi="Source Sans Pro"/>
          <w:lang w:val="nl-NL"/>
        </w:rPr>
        <w:t xml:space="preserve"> in het 2</w:t>
      </w:r>
      <w:r w:rsidRPr="005F7F80">
        <w:rPr>
          <w:rFonts w:ascii="Source Sans Pro" w:hAnsi="Source Sans Pro"/>
          <w:vertAlign w:val="superscript"/>
          <w:lang w:val="nl-NL"/>
        </w:rPr>
        <w:t>e</w:t>
      </w:r>
      <w:r w:rsidRPr="005F7F80">
        <w:rPr>
          <w:rFonts w:ascii="Source Sans Pro" w:hAnsi="Source Sans Pro"/>
          <w:lang w:val="nl-NL"/>
        </w:rPr>
        <w:t xml:space="preserve"> kwartaal </w:t>
      </w:r>
      <w:r w:rsidR="005F7F80" w:rsidRPr="005F7F80">
        <w:rPr>
          <w:rFonts w:ascii="Source Sans Pro" w:hAnsi="Source Sans Pro"/>
          <w:lang w:val="nl-NL"/>
        </w:rPr>
        <w:t>van 202</w:t>
      </w:r>
      <w:r w:rsidR="00EF50E1">
        <w:rPr>
          <w:rFonts w:ascii="Source Sans Pro" w:hAnsi="Source Sans Pro"/>
          <w:lang w:val="nl-NL"/>
        </w:rPr>
        <w:t>6</w:t>
      </w:r>
      <w:r w:rsidR="005F7F80" w:rsidRPr="005F7F80">
        <w:rPr>
          <w:rFonts w:ascii="Source Sans Pro" w:hAnsi="Source Sans Pro"/>
          <w:lang w:val="nl-NL"/>
        </w:rPr>
        <w:t xml:space="preserve"> </w:t>
      </w:r>
      <w:r w:rsidRPr="005F7F80">
        <w:rPr>
          <w:rFonts w:ascii="Source Sans Pro" w:hAnsi="Source Sans Pro"/>
          <w:lang w:val="nl-NL"/>
        </w:rPr>
        <w:t>een schaduwbezetting gerealiseerd.</w:t>
      </w:r>
      <w:r w:rsidR="005F7F80" w:rsidRPr="005F7F80">
        <w:rPr>
          <w:rFonts w:ascii="Source Sans Pro" w:hAnsi="Source Sans Pro"/>
          <w:lang w:val="nl-NL"/>
        </w:rPr>
        <w:t xml:space="preserve"> </w:t>
      </w:r>
      <w:r w:rsidRPr="005F7F80">
        <w:rPr>
          <w:rFonts w:ascii="Source Sans Pro" w:hAnsi="Source Sans Pro"/>
          <w:lang w:val="nl-NL"/>
        </w:rPr>
        <w:t xml:space="preserve">Gestreefd wordt om </w:t>
      </w:r>
      <w:r w:rsidR="00EF50E1">
        <w:rPr>
          <w:rFonts w:ascii="Source Sans Pro" w:hAnsi="Source Sans Pro"/>
          <w:lang w:val="nl-NL"/>
        </w:rPr>
        <w:t xml:space="preserve">– bij voldoende financiële armslag- </w:t>
      </w:r>
      <w:r w:rsidRPr="005F7F80">
        <w:rPr>
          <w:rFonts w:ascii="Source Sans Pro" w:hAnsi="Source Sans Pro"/>
          <w:lang w:val="nl-NL"/>
        </w:rPr>
        <w:t xml:space="preserve">het aantal fte. vanaf </w:t>
      </w:r>
      <w:r w:rsidR="00245FD1">
        <w:rPr>
          <w:rFonts w:ascii="Source Sans Pro" w:hAnsi="Source Sans Pro"/>
          <w:lang w:val="nl-NL"/>
        </w:rPr>
        <w:t xml:space="preserve">het </w:t>
      </w:r>
      <w:r w:rsidR="005F7F80">
        <w:rPr>
          <w:rFonts w:ascii="Source Sans Pro" w:hAnsi="Source Sans Pro"/>
          <w:lang w:val="nl-NL"/>
        </w:rPr>
        <w:t>2</w:t>
      </w:r>
      <w:r w:rsidRPr="005F7F80">
        <w:rPr>
          <w:rFonts w:ascii="Source Sans Pro" w:hAnsi="Source Sans Pro"/>
          <w:vertAlign w:val="superscript"/>
          <w:lang w:val="nl-NL"/>
        </w:rPr>
        <w:t>e</w:t>
      </w:r>
      <w:r w:rsidRPr="005F7F80">
        <w:rPr>
          <w:rFonts w:ascii="Source Sans Pro" w:hAnsi="Source Sans Pro"/>
          <w:lang w:val="nl-NL"/>
        </w:rPr>
        <w:t xml:space="preserve"> kwartaal te verhogen van 0,66 naar 1,0</w:t>
      </w:r>
      <w:r w:rsidR="006874E3" w:rsidRPr="005F7F80">
        <w:rPr>
          <w:rFonts w:ascii="Source Sans Pro" w:hAnsi="Source Sans Pro"/>
          <w:lang w:val="nl-NL"/>
        </w:rPr>
        <w:t>.</w:t>
      </w:r>
    </w:p>
    <w:p w14:paraId="2131AF50" w14:textId="6BE74E56" w:rsidR="006874E3" w:rsidRPr="006874E3" w:rsidRDefault="00A777E7" w:rsidP="006874E3">
      <w:pPr>
        <w:pStyle w:val="Lijstalinea"/>
        <w:numPr>
          <w:ilvl w:val="0"/>
          <w:numId w:val="10"/>
        </w:numPr>
        <w:spacing w:after="0" w:line="240" w:lineRule="auto"/>
        <w:rPr>
          <w:rFonts w:ascii="Source Sans Pro" w:hAnsi="Source Sans Pro"/>
          <w:lang w:val="nl-NL"/>
        </w:rPr>
      </w:pPr>
      <w:r w:rsidRPr="006874E3">
        <w:rPr>
          <w:rFonts w:ascii="Source Sans Pro" w:hAnsi="Source Sans Pro"/>
          <w:lang w:val="nl-NL"/>
        </w:rPr>
        <w:t xml:space="preserve">Het aantal (vrijwillige) jobcoaches </w:t>
      </w:r>
      <w:r w:rsidR="00EF50E1">
        <w:rPr>
          <w:rFonts w:ascii="Source Sans Pro" w:hAnsi="Source Sans Pro"/>
          <w:lang w:val="nl-NL"/>
        </w:rPr>
        <w:t>bestendigt</w:t>
      </w:r>
      <w:r w:rsidRPr="006874E3">
        <w:rPr>
          <w:rFonts w:ascii="Source Sans Pro" w:hAnsi="Source Sans Pro"/>
          <w:lang w:val="nl-NL"/>
        </w:rPr>
        <w:t xml:space="preserve"> dit jaar </w:t>
      </w:r>
      <w:r w:rsidR="00EF50E1">
        <w:rPr>
          <w:rFonts w:ascii="Source Sans Pro" w:hAnsi="Source Sans Pro"/>
          <w:lang w:val="nl-NL"/>
        </w:rPr>
        <w:t xml:space="preserve">op het aantal van </w:t>
      </w:r>
      <w:r w:rsidRPr="006874E3">
        <w:rPr>
          <w:rFonts w:ascii="Source Sans Pro" w:hAnsi="Source Sans Pro"/>
          <w:lang w:val="nl-NL"/>
        </w:rPr>
        <w:t>1</w:t>
      </w:r>
      <w:r w:rsidR="00EF50E1">
        <w:rPr>
          <w:rFonts w:ascii="Source Sans Pro" w:hAnsi="Source Sans Pro"/>
          <w:lang w:val="nl-NL"/>
        </w:rPr>
        <w:t>0</w:t>
      </w:r>
      <w:r w:rsidRPr="006874E3">
        <w:rPr>
          <w:rFonts w:ascii="Source Sans Pro" w:hAnsi="Source Sans Pro"/>
          <w:lang w:val="nl-NL"/>
        </w:rPr>
        <w:t xml:space="preserve">. </w:t>
      </w:r>
    </w:p>
    <w:p w14:paraId="592614F0" w14:textId="419FB8DD" w:rsidR="006874E3" w:rsidRPr="006874E3" w:rsidRDefault="00753661" w:rsidP="006874E3">
      <w:pPr>
        <w:pStyle w:val="Lijstalinea"/>
        <w:numPr>
          <w:ilvl w:val="0"/>
          <w:numId w:val="10"/>
        </w:numPr>
        <w:spacing w:after="0" w:line="240" w:lineRule="auto"/>
        <w:rPr>
          <w:rFonts w:ascii="Source Sans Pro" w:hAnsi="Source Sans Pro"/>
          <w:lang w:val="nl-NL"/>
        </w:rPr>
      </w:pPr>
      <w:r>
        <w:rPr>
          <w:rFonts w:ascii="Source Sans Pro" w:hAnsi="Source Sans Pro"/>
          <w:lang w:val="nl-NL"/>
        </w:rPr>
        <w:t>Vacatures in het bestuur worden in het eerste kwartaal opgevuld met (minimaal) twee nieuwe bestuurders</w:t>
      </w:r>
      <w:r w:rsidR="006874E3" w:rsidRPr="006874E3">
        <w:rPr>
          <w:rFonts w:ascii="Source Sans Pro" w:hAnsi="Source Sans Pro"/>
          <w:lang w:val="nl-NL"/>
        </w:rPr>
        <w:t>.</w:t>
      </w:r>
    </w:p>
    <w:p w14:paraId="14C65AF0" w14:textId="5FDFCE51" w:rsidR="006874E3" w:rsidRPr="006874E3" w:rsidRDefault="00753661" w:rsidP="006874E3">
      <w:pPr>
        <w:pStyle w:val="Lijstalinea"/>
        <w:numPr>
          <w:ilvl w:val="0"/>
          <w:numId w:val="10"/>
        </w:numPr>
        <w:spacing w:after="0" w:line="240" w:lineRule="auto"/>
        <w:rPr>
          <w:rFonts w:ascii="Source Sans Pro" w:hAnsi="Source Sans Pro"/>
          <w:lang w:val="nl-NL"/>
        </w:rPr>
      </w:pPr>
      <w:r>
        <w:rPr>
          <w:rFonts w:ascii="Source Sans Pro" w:hAnsi="Source Sans Pro"/>
          <w:lang w:val="nl-NL"/>
        </w:rPr>
        <w:t xml:space="preserve">De teamleider houdt met </w:t>
      </w:r>
      <w:r w:rsidR="00A777E7" w:rsidRPr="006874E3">
        <w:rPr>
          <w:rFonts w:ascii="Source Sans Pro" w:hAnsi="Source Sans Pro"/>
          <w:lang w:val="nl-NL"/>
        </w:rPr>
        <w:t>iedere jobcoach 1x per jaar een voortgangsgesprek</w:t>
      </w:r>
      <w:r>
        <w:rPr>
          <w:rFonts w:ascii="Source Sans Pro" w:hAnsi="Source Sans Pro"/>
          <w:lang w:val="nl-NL"/>
        </w:rPr>
        <w:t>; de voorzitter van het bestuur met ieder bestuurslid</w:t>
      </w:r>
      <w:r w:rsidR="00A777E7" w:rsidRPr="006874E3">
        <w:rPr>
          <w:rFonts w:ascii="Source Sans Pro" w:hAnsi="Source Sans Pro"/>
          <w:lang w:val="nl-NL"/>
        </w:rPr>
        <w:t xml:space="preserve">. </w:t>
      </w:r>
    </w:p>
    <w:p w14:paraId="00F25621" w14:textId="77777777" w:rsidR="006874E3" w:rsidRDefault="006874E3" w:rsidP="004C7B7E">
      <w:pPr>
        <w:spacing w:after="0" w:line="240" w:lineRule="auto"/>
        <w:rPr>
          <w:rFonts w:ascii="Source Sans Pro" w:hAnsi="Source Sans Pro"/>
          <w:lang w:val="nl-NL"/>
        </w:rPr>
      </w:pPr>
    </w:p>
    <w:p w14:paraId="3020DE92" w14:textId="77777777" w:rsidR="006874E3" w:rsidRDefault="00A777E7" w:rsidP="004C7B7E">
      <w:pPr>
        <w:spacing w:after="0" w:line="240" w:lineRule="auto"/>
        <w:rPr>
          <w:rFonts w:ascii="Source Sans Pro" w:hAnsi="Source Sans Pro"/>
          <w:i/>
          <w:iCs/>
          <w:lang w:val="nl-NL"/>
        </w:rPr>
      </w:pPr>
      <w:bookmarkStart w:id="11" w:name="_Toc158117234"/>
      <w:r w:rsidRPr="006874E3">
        <w:rPr>
          <w:rStyle w:val="Kop2Char"/>
          <w:lang w:val="nl-NL"/>
        </w:rPr>
        <w:t>Financiering</w:t>
      </w:r>
      <w:bookmarkEnd w:id="11"/>
    </w:p>
    <w:p w14:paraId="6FF19574" w14:textId="45F92583" w:rsidR="00A777E7" w:rsidRPr="006874E3" w:rsidRDefault="00EF50E1" w:rsidP="006874E3">
      <w:pPr>
        <w:pStyle w:val="Lijstalinea"/>
        <w:numPr>
          <w:ilvl w:val="0"/>
          <w:numId w:val="11"/>
        </w:numPr>
        <w:spacing w:after="0" w:line="240" w:lineRule="auto"/>
        <w:rPr>
          <w:rFonts w:ascii="Source Sans Pro" w:hAnsi="Source Sans Pro"/>
          <w:lang w:val="nl-NL"/>
        </w:rPr>
      </w:pPr>
      <w:r>
        <w:rPr>
          <w:rFonts w:ascii="Source Sans Pro" w:hAnsi="Source Sans Pro"/>
          <w:lang w:val="nl-NL"/>
        </w:rPr>
        <w:t xml:space="preserve">Een (bescheiden) positief </w:t>
      </w:r>
      <w:r w:rsidR="00A777E7" w:rsidRPr="006874E3">
        <w:rPr>
          <w:rFonts w:ascii="Source Sans Pro" w:hAnsi="Source Sans Pro"/>
          <w:lang w:val="nl-NL"/>
        </w:rPr>
        <w:t xml:space="preserve">vermogen </w:t>
      </w:r>
      <w:r>
        <w:rPr>
          <w:rFonts w:ascii="Source Sans Pro" w:hAnsi="Source Sans Pro"/>
          <w:lang w:val="nl-NL"/>
        </w:rPr>
        <w:t xml:space="preserve">is aanwezig op </w:t>
      </w:r>
      <w:r w:rsidR="00A777E7" w:rsidRPr="006874E3">
        <w:rPr>
          <w:rFonts w:ascii="Source Sans Pro" w:hAnsi="Source Sans Pro"/>
          <w:lang w:val="nl-NL"/>
        </w:rPr>
        <w:t>31 december 202</w:t>
      </w:r>
      <w:r>
        <w:rPr>
          <w:rFonts w:ascii="Source Sans Pro" w:hAnsi="Source Sans Pro"/>
          <w:lang w:val="nl-NL"/>
        </w:rPr>
        <w:t>6</w:t>
      </w:r>
      <w:r w:rsidR="00A777E7" w:rsidRPr="006874E3">
        <w:rPr>
          <w:rFonts w:ascii="Source Sans Pro" w:hAnsi="Source Sans Pro"/>
          <w:lang w:val="nl-NL"/>
        </w:rPr>
        <w:t xml:space="preserve"> </w:t>
      </w:r>
    </w:p>
    <w:p w14:paraId="33BF692D" w14:textId="45DB7575" w:rsidR="006874E3" w:rsidRPr="006874E3" w:rsidRDefault="00A777E7" w:rsidP="006874E3">
      <w:pPr>
        <w:pStyle w:val="Lijstalinea"/>
        <w:numPr>
          <w:ilvl w:val="0"/>
          <w:numId w:val="11"/>
        </w:numPr>
        <w:spacing w:after="0" w:line="240" w:lineRule="auto"/>
        <w:rPr>
          <w:rFonts w:ascii="Source Sans Pro" w:hAnsi="Source Sans Pro"/>
          <w:lang w:val="nl-NL"/>
        </w:rPr>
      </w:pPr>
      <w:r w:rsidRPr="006874E3">
        <w:rPr>
          <w:rFonts w:ascii="Source Sans Pro" w:hAnsi="Source Sans Pro"/>
          <w:lang w:val="nl-NL"/>
        </w:rPr>
        <w:t xml:space="preserve">50% </w:t>
      </w:r>
      <w:r w:rsidR="00EF50E1">
        <w:rPr>
          <w:rFonts w:ascii="Source Sans Pro" w:hAnsi="Source Sans Pro"/>
          <w:lang w:val="nl-NL"/>
        </w:rPr>
        <w:t>v</w:t>
      </w:r>
      <w:r w:rsidRPr="006874E3">
        <w:rPr>
          <w:rFonts w:ascii="Source Sans Pro" w:hAnsi="Source Sans Pro"/>
          <w:lang w:val="nl-NL"/>
        </w:rPr>
        <w:t>erminderde afhankelijkheid van particuliere gelden</w:t>
      </w:r>
      <w:r w:rsidR="006874E3" w:rsidRPr="006874E3">
        <w:rPr>
          <w:rFonts w:ascii="Source Sans Pro" w:hAnsi="Source Sans Pro"/>
          <w:lang w:val="nl-NL"/>
        </w:rPr>
        <w:t>.</w:t>
      </w:r>
    </w:p>
    <w:p w14:paraId="228DA28D" w14:textId="22B2C063" w:rsidR="006874E3" w:rsidRPr="006874E3" w:rsidRDefault="00A777E7" w:rsidP="006874E3">
      <w:pPr>
        <w:pStyle w:val="Lijstalinea"/>
        <w:numPr>
          <w:ilvl w:val="0"/>
          <w:numId w:val="11"/>
        </w:numPr>
        <w:spacing w:after="0" w:line="240" w:lineRule="auto"/>
        <w:rPr>
          <w:rFonts w:ascii="Source Sans Pro" w:hAnsi="Source Sans Pro"/>
          <w:lang w:val="nl-NL"/>
        </w:rPr>
      </w:pPr>
      <w:r w:rsidRPr="006874E3">
        <w:rPr>
          <w:rFonts w:ascii="Source Sans Pro" w:hAnsi="Source Sans Pro"/>
          <w:lang w:val="nl-NL"/>
        </w:rPr>
        <w:t>Meerjarige begroting en meerjarige financiële doelen worden in de bestuursvergadering van april 202</w:t>
      </w:r>
      <w:r w:rsidR="00EF50E1">
        <w:rPr>
          <w:rFonts w:ascii="Source Sans Pro" w:hAnsi="Source Sans Pro"/>
          <w:lang w:val="nl-NL"/>
        </w:rPr>
        <w:t>6</w:t>
      </w:r>
      <w:r w:rsidRPr="006874E3">
        <w:rPr>
          <w:rFonts w:ascii="Source Sans Pro" w:hAnsi="Source Sans Pro"/>
          <w:lang w:val="nl-NL"/>
        </w:rPr>
        <w:t xml:space="preserve"> besproken en vastgesteld.</w:t>
      </w:r>
    </w:p>
    <w:p w14:paraId="1D4FC6E3" w14:textId="77777777" w:rsidR="006874E3" w:rsidRDefault="006874E3" w:rsidP="00212393">
      <w:pPr>
        <w:spacing w:after="0" w:line="240" w:lineRule="auto"/>
        <w:rPr>
          <w:rFonts w:ascii="Source Sans Pro" w:hAnsi="Source Sans Pro"/>
          <w:i/>
          <w:iCs/>
          <w:lang w:val="nl-NL"/>
        </w:rPr>
      </w:pPr>
    </w:p>
    <w:p w14:paraId="1A948FEC" w14:textId="77777777" w:rsidR="006874E3" w:rsidRDefault="00A777E7" w:rsidP="00212393">
      <w:pPr>
        <w:spacing w:after="0" w:line="240" w:lineRule="auto"/>
        <w:rPr>
          <w:rFonts w:ascii="Source Sans Pro" w:hAnsi="Source Sans Pro"/>
          <w:lang w:val="nl-NL"/>
        </w:rPr>
      </w:pPr>
      <w:bookmarkStart w:id="12" w:name="_Toc158117235"/>
      <w:r w:rsidRPr="006874E3">
        <w:rPr>
          <w:rStyle w:val="Kop2Char"/>
          <w:lang w:val="nl-NL"/>
        </w:rPr>
        <w:t>Organisatie</w:t>
      </w:r>
      <w:bookmarkStart w:id="13" w:name="_Hlk29235998"/>
      <w:bookmarkEnd w:id="12"/>
    </w:p>
    <w:p w14:paraId="28567075" w14:textId="00FD60AF" w:rsid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In 202</w:t>
      </w:r>
      <w:r w:rsidR="00EF50E1">
        <w:rPr>
          <w:rFonts w:ascii="Source Sans Pro" w:hAnsi="Source Sans Pro"/>
          <w:lang w:val="nl-NL"/>
        </w:rPr>
        <w:t>6</w:t>
      </w:r>
      <w:r w:rsidRPr="006874E3">
        <w:rPr>
          <w:rFonts w:ascii="Source Sans Pro" w:hAnsi="Source Sans Pro"/>
          <w:lang w:val="nl-NL"/>
        </w:rPr>
        <w:t xml:space="preserve"> wordt </w:t>
      </w:r>
      <w:r w:rsidR="006874E3" w:rsidRPr="006874E3">
        <w:rPr>
          <w:rFonts w:ascii="Source Sans Pro" w:hAnsi="Source Sans Pro"/>
          <w:lang w:val="nl-NL"/>
        </w:rPr>
        <w:t>:</w:t>
      </w:r>
    </w:p>
    <w:p w14:paraId="642D1753" w14:textId="7CAA2B93"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 xml:space="preserve">het aantal geplande trajecten van </w:t>
      </w:r>
      <w:r w:rsidR="00567524">
        <w:rPr>
          <w:rFonts w:ascii="Source Sans Pro" w:hAnsi="Source Sans Pro"/>
          <w:lang w:val="nl-NL"/>
        </w:rPr>
        <w:t>20</w:t>
      </w:r>
      <w:r w:rsidRPr="006874E3">
        <w:rPr>
          <w:rFonts w:ascii="Source Sans Pro" w:hAnsi="Source Sans Pro"/>
          <w:lang w:val="nl-NL"/>
        </w:rPr>
        <w:t xml:space="preserve">; </w:t>
      </w:r>
    </w:p>
    <w:p w14:paraId="4324CA6A" w14:textId="05002D06"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 xml:space="preserve">met een verhoging van de positieve uitstroom </w:t>
      </w:r>
      <w:r w:rsidR="00245FD1">
        <w:rPr>
          <w:rFonts w:ascii="Source Sans Pro" w:hAnsi="Source Sans Pro"/>
          <w:lang w:val="nl-NL"/>
        </w:rPr>
        <w:t xml:space="preserve">naar </w:t>
      </w:r>
      <w:r w:rsidRPr="006874E3">
        <w:rPr>
          <w:rFonts w:ascii="Source Sans Pro" w:hAnsi="Source Sans Pro"/>
          <w:lang w:val="nl-NL"/>
        </w:rPr>
        <w:t>40%</w:t>
      </w:r>
      <w:r w:rsidR="006874E3">
        <w:rPr>
          <w:rFonts w:ascii="Source Sans Pro" w:hAnsi="Source Sans Pro"/>
          <w:lang w:val="nl-NL"/>
        </w:rPr>
        <w:t>;</w:t>
      </w:r>
      <w:r w:rsidRPr="006874E3">
        <w:rPr>
          <w:rFonts w:ascii="Source Sans Pro" w:hAnsi="Source Sans Pro"/>
          <w:lang w:val="nl-NL"/>
        </w:rPr>
        <w:t xml:space="preserve"> </w:t>
      </w:r>
    </w:p>
    <w:p w14:paraId="0BCDB541" w14:textId="345AB690"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met een vermindering van de negatieve uitstroom naar 14%</w:t>
      </w:r>
      <w:r w:rsidR="006874E3">
        <w:rPr>
          <w:rFonts w:ascii="Source Sans Pro" w:hAnsi="Source Sans Pro"/>
          <w:lang w:val="nl-NL"/>
        </w:rPr>
        <w:t>;</w:t>
      </w:r>
    </w:p>
    <w:p w14:paraId="699853E4" w14:textId="171A7035"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met een vermindering van de niet-gestarte deelnemers van 35%</w:t>
      </w:r>
      <w:r w:rsidR="006874E3">
        <w:rPr>
          <w:rFonts w:ascii="Source Sans Pro" w:hAnsi="Source Sans Pro"/>
          <w:lang w:val="nl-NL"/>
        </w:rPr>
        <w:t>;</w:t>
      </w:r>
    </w:p>
    <w:p w14:paraId="7ACFC145" w14:textId="206B8823"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 xml:space="preserve">met een stabilisering </w:t>
      </w:r>
      <w:r w:rsidR="00EF50E1">
        <w:rPr>
          <w:rFonts w:ascii="Source Sans Pro" w:hAnsi="Source Sans Pro"/>
          <w:lang w:val="nl-NL"/>
        </w:rPr>
        <w:t xml:space="preserve">van het aantal </w:t>
      </w:r>
      <w:r w:rsidRPr="006874E3">
        <w:rPr>
          <w:rFonts w:ascii="Source Sans Pro" w:hAnsi="Source Sans Pro"/>
          <w:lang w:val="nl-NL"/>
        </w:rPr>
        <w:t>lopende trajecten</w:t>
      </w:r>
      <w:r w:rsidR="006874E3">
        <w:rPr>
          <w:rFonts w:ascii="Source Sans Pro" w:hAnsi="Source Sans Pro"/>
          <w:lang w:val="nl-NL"/>
        </w:rPr>
        <w:t>;</w:t>
      </w:r>
    </w:p>
    <w:p w14:paraId="1BE0AFA1" w14:textId="6589CE61"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 xml:space="preserve">met </w:t>
      </w:r>
      <w:r w:rsidR="00245FD1">
        <w:rPr>
          <w:rFonts w:ascii="Source Sans Pro" w:hAnsi="Source Sans Pro"/>
          <w:lang w:val="nl-NL"/>
        </w:rPr>
        <w:t xml:space="preserve">een vermindering </w:t>
      </w:r>
      <w:r w:rsidRPr="006874E3">
        <w:rPr>
          <w:rFonts w:ascii="Source Sans Pro" w:hAnsi="Source Sans Pro"/>
          <w:lang w:val="nl-NL"/>
        </w:rPr>
        <w:t xml:space="preserve">van trajecten in aanmeldfase </w:t>
      </w:r>
      <w:r w:rsidR="00245FD1">
        <w:rPr>
          <w:rFonts w:ascii="Source Sans Pro" w:hAnsi="Source Sans Pro"/>
          <w:lang w:val="nl-NL"/>
        </w:rPr>
        <w:t>naar 10</w:t>
      </w:r>
      <w:r w:rsidRPr="006874E3">
        <w:rPr>
          <w:rFonts w:ascii="Source Sans Pro" w:hAnsi="Source Sans Pro"/>
          <w:lang w:val="nl-NL"/>
        </w:rPr>
        <w:t>%</w:t>
      </w:r>
      <w:r w:rsidR="006874E3">
        <w:rPr>
          <w:rFonts w:ascii="Source Sans Pro" w:hAnsi="Source Sans Pro"/>
          <w:lang w:val="nl-NL"/>
        </w:rPr>
        <w:t>;</w:t>
      </w:r>
    </w:p>
    <w:p w14:paraId="0FAEF0A9" w14:textId="778D89CC" w:rsidR="006874E3" w:rsidRPr="006874E3" w:rsidRDefault="00A777E7" w:rsidP="006874E3">
      <w:pPr>
        <w:pStyle w:val="Lijstalinea"/>
        <w:numPr>
          <w:ilvl w:val="1"/>
          <w:numId w:val="13"/>
        </w:numPr>
        <w:spacing w:after="0" w:line="240" w:lineRule="auto"/>
        <w:rPr>
          <w:rFonts w:ascii="Source Sans Pro" w:hAnsi="Source Sans Pro"/>
          <w:lang w:val="nl-NL"/>
        </w:rPr>
      </w:pPr>
      <w:r w:rsidRPr="006874E3">
        <w:rPr>
          <w:rFonts w:ascii="Source Sans Pro" w:hAnsi="Source Sans Pro"/>
          <w:lang w:val="nl-NL"/>
        </w:rPr>
        <w:t xml:space="preserve">met een verhoging van het aantal aanmeldingen naar </w:t>
      </w:r>
      <w:r w:rsidR="00567524">
        <w:rPr>
          <w:rFonts w:ascii="Source Sans Pro" w:hAnsi="Source Sans Pro"/>
          <w:lang w:val="nl-NL"/>
        </w:rPr>
        <w:t>35</w:t>
      </w:r>
      <w:r w:rsidR="006874E3">
        <w:rPr>
          <w:rFonts w:ascii="Source Sans Pro" w:hAnsi="Source Sans Pro"/>
          <w:lang w:val="nl-NL"/>
        </w:rPr>
        <w:t>;</w:t>
      </w:r>
    </w:p>
    <w:p w14:paraId="00DC7131" w14:textId="70677DE9" w:rsid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 xml:space="preserve">in het </w:t>
      </w:r>
      <w:r w:rsidR="00012D4C">
        <w:rPr>
          <w:rFonts w:ascii="Source Sans Pro" w:hAnsi="Source Sans Pro"/>
          <w:lang w:val="nl-NL"/>
        </w:rPr>
        <w:t>2</w:t>
      </w:r>
      <w:r w:rsidRPr="006874E3">
        <w:rPr>
          <w:rFonts w:ascii="Source Sans Pro" w:hAnsi="Source Sans Pro"/>
          <w:vertAlign w:val="superscript"/>
          <w:lang w:val="nl-NL"/>
        </w:rPr>
        <w:t>e</w:t>
      </w:r>
      <w:r w:rsidRPr="006874E3">
        <w:rPr>
          <w:rFonts w:ascii="Source Sans Pro" w:hAnsi="Source Sans Pro"/>
          <w:lang w:val="nl-NL"/>
        </w:rPr>
        <w:t xml:space="preserve"> én in het </w:t>
      </w:r>
      <w:r w:rsidR="00012D4C">
        <w:rPr>
          <w:rFonts w:ascii="Source Sans Pro" w:hAnsi="Source Sans Pro"/>
          <w:lang w:val="nl-NL"/>
        </w:rPr>
        <w:t>4</w:t>
      </w:r>
      <w:r w:rsidRPr="006874E3">
        <w:rPr>
          <w:rFonts w:ascii="Source Sans Pro" w:hAnsi="Source Sans Pro"/>
          <w:vertAlign w:val="superscript"/>
          <w:lang w:val="nl-NL"/>
        </w:rPr>
        <w:t>e</w:t>
      </w:r>
      <w:r w:rsidRPr="006874E3">
        <w:rPr>
          <w:rFonts w:ascii="Source Sans Pro" w:hAnsi="Source Sans Pro"/>
          <w:lang w:val="nl-NL"/>
        </w:rPr>
        <w:t xml:space="preserve"> kwartaal een Inwerkprogramma aangeboden</w:t>
      </w:r>
      <w:r w:rsidR="006874E3">
        <w:rPr>
          <w:rFonts w:ascii="Source Sans Pro" w:hAnsi="Source Sans Pro"/>
          <w:lang w:val="nl-NL"/>
        </w:rPr>
        <w:t>.</w:t>
      </w:r>
    </w:p>
    <w:p w14:paraId="5DDF5421" w14:textId="2E263467" w:rsidR="006874E3" w:rsidRP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aan het einde van het 1</w:t>
      </w:r>
      <w:r w:rsidRPr="006874E3">
        <w:rPr>
          <w:rFonts w:ascii="Source Sans Pro" w:hAnsi="Source Sans Pro"/>
          <w:vertAlign w:val="superscript"/>
          <w:lang w:val="nl-NL"/>
        </w:rPr>
        <w:t>e</w:t>
      </w:r>
      <w:r w:rsidRPr="006874E3">
        <w:rPr>
          <w:rFonts w:ascii="Source Sans Pro" w:hAnsi="Source Sans Pro"/>
          <w:lang w:val="nl-NL"/>
        </w:rPr>
        <w:t xml:space="preserve"> kwartaal </w:t>
      </w:r>
      <w:r w:rsidR="00567524">
        <w:rPr>
          <w:rFonts w:ascii="Source Sans Pro" w:hAnsi="Source Sans Pro"/>
          <w:lang w:val="nl-NL"/>
        </w:rPr>
        <w:t xml:space="preserve">3 lopende trajecten als </w:t>
      </w:r>
      <w:r w:rsidRPr="006874E3">
        <w:rPr>
          <w:rFonts w:ascii="Source Sans Pro" w:hAnsi="Source Sans Pro"/>
          <w:lang w:val="nl-NL"/>
        </w:rPr>
        <w:t>onderaannem</w:t>
      </w:r>
      <w:r w:rsidR="00567524">
        <w:rPr>
          <w:rFonts w:ascii="Source Sans Pro" w:hAnsi="Source Sans Pro"/>
          <w:lang w:val="nl-NL"/>
        </w:rPr>
        <w:t xml:space="preserve">er van </w:t>
      </w:r>
      <w:r w:rsidRPr="006874E3">
        <w:rPr>
          <w:rFonts w:ascii="Source Sans Pro" w:hAnsi="Source Sans Pro"/>
          <w:lang w:val="nl-NL"/>
        </w:rPr>
        <w:t>Werken Sterkt</w:t>
      </w:r>
      <w:r w:rsidR="006874E3">
        <w:rPr>
          <w:rFonts w:ascii="Source Sans Pro" w:hAnsi="Source Sans Pro"/>
          <w:lang w:val="nl-NL"/>
        </w:rPr>
        <w:t>.</w:t>
      </w:r>
    </w:p>
    <w:p w14:paraId="1C5D20ED" w14:textId="3A054F17" w:rsidR="006874E3" w:rsidRP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aan het einde van het 3</w:t>
      </w:r>
      <w:r w:rsidRPr="006874E3">
        <w:rPr>
          <w:rFonts w:ascii="Source Sans Pro" w:hAnsi="Source Sans Pro"/>
          <w:vertAlign w:val="superscript"/>
          <w:lang w:val="nl-NL"/>
        </w:rPr>
        <w:t>e</w:t>
      </w:r>
      <w:r w:rsidRPr="006874E3">
        <w:rPr>
          <w:rFonts w:ascii="Source Sans Pro" w:hAnsi="Source Sans Pro"/>
          <w:lang w:val="nl-NL"/>
        </w:rPr>
        <w:t xml:space="preserve"> en 4</w:t>
      </w:r>
      <w:r w:rsidRPr="006874E3">
        <w:rPr>
          <w:rFonts w:ascii="Source Sans Pro" w:hAnsi="Source Sans Pro"/>
          <w:vertAlign w:val="superscript"/>
          <w:lang w:val="nl-NL"/>
        </w:rPr>
        <w:t>e</w:t>
      </w:r>
      <w:r w:rsidRPr="006874E3">
        <w:rPr>
          <w:rFonts w:ascii="Source Sans Pro" w:hAnsi="Source Sans Pro"/>
          <w:lang w:val="nl-NL"/>
        </w:rPr>
        <w:t xml:space="preserve"> kwartaal gestart met een onderaanneming bij twee andere organisaties</w:t>
      </w:r>
      <w:r w:rsidR="006874E3">
        <w:rPr>
          <w:rFonts w:ascii="Source Sans Pro" w:hAnsi="Source Sans Pro"/>
          <w:lang w:val="nl-NL"/>
        </w:rPr>
        <w:t>.</w:t>
      </w:r>
      <w:r w:rsidRPr="006874E3">
        <w:rPr>
          <w:rFonts w:ascii="Source Sans Pro" w:hAnsi="Source Sans Pro"/>
          <w:lang w:val="nl-NL"/>
        </w:rPr>
        <w:t xml:space="preserve"> </w:t>
      </w:r>
    </w:p>
    <w:p w14:paraId="6166794E" w14:textId="130DACDA" w:rsidR="006874E3" w:rsidRP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aan het einde van het 4</w:t>
      </w:r>
      <w:r w:rsidRPr="006874E3">
        <w:rPr>
          <w:rFonts w:ascii="Source Sans Pro" w:hAnsi="Source Sans Pro"/>
          <w:vertAlign w:val="superscript"/>
          <w:lang w:val="nl-NL"/>
        </w:rPr>
        <w:t>e</w:t>
      </w:r>
      <w:r w:rsidRPr="006874E3">
        <w:rPr>
          <w:rFonts w:ascii="Source Sans Pro" w:hAnsi="Source Sans Pro"/>
          <w:lang w:val="nl-NL"/>
        </w:rPr>
        <w:t xml:space="preserve"> kwartaal het volgende aantal IFZO-gefinancierde trajecten bereikt: </w:t>
      </w:r>
      <w:r w:rsidR="00012D4C">
        <w:rPr>
          <w:rFonts w:ascii="Source Sans Pro" w:hAnsi="Source Sans Pro"/>
          <w:lang w:val="nl-NL"/>
        </w:rPr>
        <w:t>10</w:t>
      </w:r>
      <w:r w:rsidR="006874E3">
        <w:rPr>
          <w:rFonts w:ascii="Source Sans Pro" w:hAnsi="Source Sans Pro"/>
          <w:lang w:val="nl-NL"/>
        </w:rPr>
        <w:t>.</w:t>
      </w:r>
    </w:p>
    <w:p w14:paraId="7E92C7BD" w14:textId="512F8046" w:rsidR="006874E3" w:rsidRP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het aantal verwijzers, partners en werkgevers gestabiliseerd, maar wel warmere en meer zakelijke relaties</w:t>
      </w:r>
      <w:bookmarkEnd w:id="13"/>
      <w:r w:rsidR="006874E3">
        <w:rPr>
          <w:rFonts w:ascii="Source Sans Pro" w:hAnsi="Source Sans Pro"/>
          <w:lang w:val="nl-NL"/>
        </w:rPr>
        <w:t>.</w:t>
      </w:r>
    </w:p>
    <w:p w14:paraId="31B93516" w14:textId="60547427" w:rsidR="006874E3" w:rsidRP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 xml:space="preserve">het aantal geposte berichten op sociale media naar (minstens) </w:t>
      </w:r>
      <w:r w:rsidR="00AA3DEE">
        <w:rPr>
          <w:rFonts w:ascii="Source Sans Pro" w:hAnsi="Source Sans Pro"/>
          <w:lang w:val="nl-NL"/>
        </w:rPr>
        <w:t>1</w:t>
      </w:r>
      <w:r w:rsidRPr="006874E3">
        <w:rPr>
          <w:rFonts w:ascii="Source Sans Pro" w:hAnsi="Source Sans Pro"/>
          <w:lang w:val="nl-NL"/>
        </w:rPr>
        <w:t xml:space="preserve"> per maand, het aantal (nieuws)berichten op onze eigen site naar (minstens) </w:t>
      </w:r>
      <w:r w:rsidR="00AA3DEE">
        <w:rPr>
          <w:rFonts w:ascii="Source Sans Pro" w:hAnsi="Source Sans Pro"/>
          <w:lang w:val="nl-NL"/>
        </w:rPr>
        <w:t>1</w:t>
      </w:r>
      <w:r w:rsidRPr="006874E3">
        <w:rPr>
          <w:rFonts w:ascii="Source Sans Pro" w:hAnsi="Source Sans Pro"/>
          <w:lang w:val="nl-NL"/>
        </w:rPr>
        <w:t xml:space="preserve"> per maand.</w:t>
      </w:r>
    </w:p>
    <w:p w14:paraId="58649C2E" w14:textId="21E329D7" w:rsidR="006874E3" w:rsidRPr="006874E3" w:rsidRDefault="00A777E7" w:rsidP="006874E3">
      <w:pPr>
        <w:pStyle w:val="Lijstalinea"/>
        <w:numPr>
          <w:ilvl w:val="0"/>
          <w:numId w:val="13"/>
        </w:numPr>
        <w:spacing w:after="0" w:line="240" w:lineRule="auto"/>
        <w:rPr>
          <w:rFonts w:ascii="Source Sans Pro" w:hAnsi="Source Sans Pro"/>
          <w:lang w:val="nl-NL"/>
        </w:rPr>
      </w:pPr>
      <w:r w:rsidRPr="006874E3">
        <w:rPr>
          <w:rFonts w:ascii="Source Sans Pro" w:hAnsi="Source Sans Pro"/>
          <w:lang w:val="nl-NL"/>
        </w:rPr>
        <w:t>een commissie ondersteuning en uitvoering communicatie in het 2</w:t>
      </w:r>
      <w:r w:rsidRPr="006874E3">
        <w:rPr>
          <w:rFonts w:ascii="Source Sans Pro" w:hAnsi="Source Sans Pro"/>
          <w:vertAlign w:val="superscript"/>
          <w:lang w:val="nl-NL"/>
        </w:rPr>
        <w:t>e</w:t>
      </w:r>
      <w:r w:rsidRPr="006874E3">
        <w:rPr>
          <w:rFonts w:ascii="Source Sans Pro" w:hAnsi="Source Sans Pro"/>
          <w:lang w:val="nl-NL"/>
        </w:rPr>
        <w:t xml:space="preserve"> kwartaal vormgegeven (werving vrijwilligers)</w:t>
      </w:r>
      <w:r w:rsidR="006874E3" w:rsidRPr="006874E3">
        <w:rPr>
          <w:rFonts w:ascii="Source Sans Pro" w:hAnsi="Source Sans Pro"/>
          <w:lang w:val="nl-NL"/>
        </w:rPr>
        <w:t>.</w:t>
      </w:r>
    </w:p>
    <w:p w14:paraId="59EBDB57" w14:textId="77777777" w:rsidR="006874E3" w:rsidRDefault="006874E3" w:rsidP="00212393">
      <w:pPr>
        <w:spacing w:after="0" w:line="240" w:lineRule="auto"/>
        <w:rPr>
          <w:rFonts w:ascii="Source Sans Pro" w:eastAsia="Times New Roman" w:hAnsi="Source Sans Pro" w:cs="Calibri"/>
          <w:lang w:val="nl-NL" w:eastAsia="nl-NL"/>
        </w:rPr>
      </w:pPr>
    </w:p>
    <w:p w14:paraId="732C11CB" w14:textId="77777777" w:rsidR="003E5110" w:rsidRDefault="003E5110">
      <w:pPr>
        <w:rPr>
          <w:rStyle w:val="Kop2Char"/>
          <w:lang w:val="nl-NL"/>
        </w:rPr>
      </w:pPr>
      <w:bookmarkStart w:id="14" w:name="_Toc158117236"/>
      <w:r>
        <w:rPr>
          <w:rStyle w:val="Kop2Char"/>
          <w:lang w:val="nl-NL"/>
        </w:rPr>
        <w:br w:type="page"/>
      </w:r>
    </w:p>
    <w:p w14:paraId="4E815D48" w14:textId="71B9778B" w:rsidR="006874E3" w:rsidRDefault="00A777E7" w:rsidP="00212393">
      <w:pPr>
        <w:spacing w:after="0" w:line="240" w:lineRule="auto"/>
        <w:rPr>
          <w:rStyle w:val="Kop2Char"/>
          <w:lang w:val="nl-NL"/>
        </w:rPr>
      </w:pPr>
      <w:r w:rsidRPr="006874E3">
        <w:rPr>
          <w:rStyle w:val="Kop2Char"/>
          <w:lang w:val="nl-NL"/>
        </w:rPr>
        <w:lastRenderedPageBreak/>
        <w:t>Kwaliteit</w:t>
      </w:r>
      <w:bookmarkEnd w:id="14"/>
    </w:p>
    <w:p w14:paraId="21FF76E9" w14:textId="4005D316" w:rsidR="00A777E7" w:rsidRPr="006874E3" w:rsidRDefault="00A777E7" w:rsidP="00212393">
      <w:pPr>
        <w:spacing w:after="0" w:line="240" w:lineRule="auto"/>
        <w:rPr>
          <w:rFonts w:ascii="Source Sans Pro" w:eastAsia="Times New Roman" w:hAnsi="Source Sans Pro" w:cs="Calibri"/>
          <w:color w:val="000000"/>
          <w:lang w:val="nl-NL" w:eastAsia="nl-NL"/>
        </w:rPr>
      </w:pPr>
      <w:r w:rsidRPr="00A777E7">
        <w:rPr>
          <w:rFonts w:ascii="Source Sans Pro" w:hAnsi="Source Sans Pro"/>
          <w:lang w:val="nl-NL"/>
        </w:rPr>
        <w:t>In 202</w:t>
      </w:r>
      <w:r w:rsidR="00567524">
        <w:rPr>
          <w:rFonts w:ascii="Source Sans Pro" w:hAnsi="Source Sans Pro"/>
          <w:lang w:val="nl-NL"/>
        </w:rPr>
        <w:t>6</w:t>
      </w:r>
      <w:r w:rsidRPr="00A777E7">
        <w:rPr>
          <w:rFonts w:ascii="Source Sans Pro" w:hAnsi="Source Sans Pro"/>
          <w:lang w:val="nl-NL"/>
        </w:rPr>
        <w:t xml:space="preserve"> wordt </w:t>
      </w:r>
    </w:p>
    <w:p w14:paraId="3ED97197" w14:textId="65E7C3FC" w:rsidR="006874E3" w:rsidRDefault="00A777E7" w:rsidP="006874E3">
      <w:pPr>
        <w:pStyle w:val="Lijstalinea"/>
        <w:numPr>
          <w:ilvl w:val="0"/>
          <w:numId w:val="15"/>
        </w:numPr>
        <w:spacing w:after="0" w:line="240" w:lineRule="auto"/>
        <w:rPr>
          <w:rFonts w:ascii="Source Sans Pro" w:hAnsi="Source Sans Pro"/>
          <w:lang w:val="nl-NL"/>
        </w:rPr>
      </w:pPr>
      <w:r w:rsidRPr="006874E3">
        <w:rPr>
          <w:rFonts w:ascii="Source Sans Pro" w:hAnsi="Source Sans Pro"/>
          <w:lang w:val="nl-NL"/>
        </w:rPr>
        <w:t>in het 3</w:t>
      </w:r>
      <w:r w:rsidRPr="006874E3">
        <w:rPr>
          <w:rFonts w:ascii="Source Sans Pro" w:hAnsi="Source Sans Pro"/>
          <w:vertAlign w:val="superscript"/>
          <w:lang w:val="nl-NL"/>
        </w:rPr>
        <w:t>e</w:t>
      </w:r>
      <w:r w:rsidRPr="006874E3">
        <w:rPr>
          <w:rFonts w:ascii="Source Sans Pro" w:hAnsi="Source Sans Pro"/>
          <w:lang w:val="nl-NL"/>
        </w:rPr>
        <w:t xml:space="preserve"> kwartaal door Balk Advies een interne audit afgenomen</w:t>
      </w:r>
      <w:r w:rsidR="006874E3">
        <w:rPr>
          <w:rFonts w:ascii="Source Sans Pro" w:hAnsi="Source Sans Pro"/>
          <w:lang w:val="nl-NL"/>
        </w:rPr>
        <w:t>;</w:t>
      </w:r>
    </w:p>
    <w:p w14:paraId="0F778DBE" w14:textId="50D9222E" w:rsidR="006874E3" w:rsidRDefault="00A777E7" w:rsidP="006874E3">
      <w:pPr>
        <w:pStyle w:val="Lijstalinea"/>
        <w:numPr>
          <w:ilvl w:val="0"/>
          <w:numId w:val="15"/>
        </w:numPr>
        <w:spacing w:after="0" w:line="240" w:lineRule="auto"/>
        <w:rPr>
          <w:rFonts w:ascii="Source Sans Pro" w:hAnsi="Source Sans Pro"/>
          <w:lang w:val="nl-NL"/>
        </w:rPr>
      </w:pPr>
      <w:r w:rsidRPr="006874E3">
        <w:rPr>
          <w:rFonts w:ascii="Source Sans Pro" w:hAnsi="Source Sans Pro"/>
          <w:lang w:val="nl-NL"/>
        </w:rPr>
        <w:t>voor het einde van het jaar een externe audit afgenomen</w:t>
      </w:r>
      <w:r w:rsidR="006874E3">
        <w:rPr>
          <w:rFonts w:ascii="Source Sans Pro" w:hAnsi="Source Sans Pro"/>
          <w:lang w:val="nl-NL"/>
        </w:rPr>
        <w:t>;</w:t>
      </w:r>
      <w:r w:rsidRPr="006874E3">
        <w:rPr>
          <w:rFonts w:ascii="Source Sans Pro" w:hAnsi="Source Sans Pro"/>
          <w:lang w:val="nl-NL"/>
        </w:rPr>
        <w:t xml:space="preserve"> </w:t>
      </w:r>
    </w:p>
    <w:p w14:paraId="0ED18171" w14:textId="33CF4FF3" w:rsidR="006874E3" w:rsidRPr="006874E3" w:rsidRDefault="00A777E7" w:rsidP="006874E3">
      <w:pPr>
        <w:pStyle w:val="Lijstalinea"/>
        <w:numPr>
          <w:ilvl w:val="0"/>
          <w:numId w:val="15"/>
        </w:numPr>
        <w:spacing w:after="0" w:line="240" w:lineRule="auto"/>
        <w:rPr>
          <w:rFonts w:ascii="Source Sans Pro" w:hAnsi="Source Sans Pro"/>
          <w:lang w:val="nl-NL"/>
        </w:rPr>
      </w:pPr>
      <w:r w:rsidRPr="006874E3">
        <w:rPr>
          <w:rFonts w:ascii="Source Sans Pro" w:eastAsia="Times New Roman" w:hAnsi="Source Sans Pro" w:cs="Calibri"/>
          <w:color w:val="000000"/>
          <w:lang w:val="nl-NL" w:eastAsia="nl-NL"/>
        </w:rPr>
        <w:t>de kwaliteit van 3 tevredenheidsonderzoeken verbeterd en in de maand maart afgenomen</w:t>
      </w:r>
      <w:r w:rsidR="006874E3">
        <w:rPr>
          <w:rFonts w:ascii="Source Sans Pro" w:eastAsia="Times New Roman" w:hAnsi="Source Sans Pro" w:cs="Calibri"/>
          <w:color w:val="000000"/>
          <w:lang w:val="nl-NL" w:eastAsia="nl-NL"/>
        </w:rPr>
        <w:t>;</w:t>
      </w:r>
    </w:p>
    <w:p w14:paraId="769A2D38" w14:textId="28E19990" w:rsidR="00AA3DEE" w:rsidRPr="00AA3DEE" w:rsidRDefault="00A777E7" w:rsidP="00AA3DEE">
      <w:pPr>
        <w:pStyle w:val="Lijstalinea"/>
        <w:numPr>
          <w:ilvl w:val="0"/>
          <w:numId w:val="15"/>
        </w:numPr>
        <w:spacing w:after="0" w:line="240" w:lineRule="auto"/>
        <w:rPr>
          <w:rFonts w:ascii="Source Sans Pro" w:hAnsi="Source Sans Pro"/>
          <w:lang w:val="nl-NL"/>
        </w:rPr>
      </w:pPr>
      <w:r w:rsidRPr="006874E3">
        <w:rPr>
          <w:rFonts w:ascii="Source Sans Pro" w:eastAsia="Times New Roman" w:hAnsi="Source Sans Pro" w:cs="Calibri"/>
          <w:color w:val="000000"/>
          <w:lang w:val="nl-NL" w:eastAsia="nl-NL"/>
        </w:rPr>
        <w:t>de respons van de tevredenheidsonderzoeken naar: deelnemers (</w:t>
      </w:r>
      <w:r w:rsidR="00567524">
        <w:rPr>
          <w:rFonts w:ascii="Source Sans Pro" w:eastAsia="Times New Roman" w:hAnsi="Source Sans Pro" w:cs="Calibri"/>
          <w:color w:val="000000"/>
          <w:lang w:val="nl-NL" w:eastAsia="nl-NL"/>
        </w:rPr>
        <w:t>3</w:t>
      </w:r>
      <w:r w:rsidRPr="006874E3">
        <w:rPr>
          <w:rFonts w:ascii="Source Sans Pro" w:eastAsia="Times New Roman" w:hAnsi="Source Sans Pro" w:cs="Calibri"/>
          <w:color w:val="000000"/>
          <w:lang w:val="nl-NL" w:eastAsia="nl-NL"/>
        </w:rPr>
        <w:t>0% respons), leveranciers (</w:t>
      </w:r>
      <w:r w:rsidR="00567524">
        <w:rPr>
          <w:rFonts w:ascii="Source Sans Pro" w:eastAsia="Times New Roman" w:hAnsi="Source Sans Pro" w:cs="Calibri"/>
          <w:color w:val="000000"/>
          <w:lang w:val="nl-NL" w:eastAsia="nl-NL"/>
        </w:rPr>
        <w:t>5</w:t>
      </w:r>
      <w:r w:rsidRPr="006874E3">
        <w:rPr>
          <w:rFonts w:ascii="Source Sans Pro" w:eastAsia="Times New Roman" w:hAnsi="Source Sans Pro" w:cs="Calibri"/>
          <w:color w:val="000000"/>
          <w:lang w:val="nl-NL" w:eastAsia="nl-NL"/>
        </w:rPr>
        <w:t>0% respons) en medewerkers (</w:t>
      </w:r>
      <w:r w:rsidR="00012D4C">
        <w:rPr>
          <w:rFonts w:ascii="Source Sans Pro" w:eastAsia="Times New Roman" w:hAnsi="Source Sans Pro" w:cs="Calibri"/>
          <w:color w:val="000000"/>
          <w:lang w:val="nl-NL" w:eastAsia="nl-NL"/>
        </w:rPr>
        <w:t>8</w:t>
      </w:r>
      <w:r w:rsidRPr="006874E3">
        <w:rPr>
          <w:rFonts w:ascii="Source Sans Pro" w:eastAsia="Times New Roman" w:hAnsi="Source Sans Pro" w:cs="Calibri"/>
          <w:color w:val="000000"/>
          <w:lang w:val="nl-NL" w:eastAsia="nl-NL"/>
        </w:rPr>
        <w:t>0% respons)</w:t>
      </w:r>
      <w:r w:rsidR="006874E3">
        <w:rPr>
          <w:rFonts w:ascii="Source Sans Pro" w:eastAsia="Times New Roman" w:hAnsi="Source Sans Pro" w:cs="Calibri"/>
          <w:color w:val="000000"/>
          <w:lang w:val="nl-NL" w:eastAsia="nl-NL"/>
        </w:rPr>
        <w:t>;</w:t>
      </w:r>
    </w:p>
    <w:p w14:paraId="6294C228" w14:textId="058835E4" w:rsidR="00A777E7" w:rsidRPr="001A123F" w:rsidRDefault="00AA3DEE" w:rsidP="00AA3DEE">
      <w:pPr>
        <w:pStyle w:val="Lijstalinea"/>
        <w:numPr>
          <w:ilvl w:val="0"/>
          <w:numId w:val="15"/>
        </w:numPr>
        <w:spacing w:after="0" w:line="240" w:lineRule="auto"/>
        <w:rPr>
          <w:rFonts w:ascii="Source Sans Pro" w:hAnsi="Source Sans Pro"/>
          <w:lang w:val="nl-NL"/>
        </w:rPr>
      </w:pPr>
      <w:r w:rsidRPr="009D1909">
        <w:rPr>
          <w:rFonts w:ascii="Source Sans Pro" w:eastAsia="Times New Roman" w:hAnsi="Source Sans Pro" w:cs="Calibri"/>
          <w:color w:val="000000"/>
          <w:lang w:eastAsia="nl-NL"/>
        </w:rPr>
        <w:t xml:space="preserve">de waardering op alle onderdelen in het tevredenheidsonderzoek </w:t>
      </w:r>
      <w:r>
        <w:rPr>
          <w:rFonts w:ascii="Source Sans Pro" w:eastAsia="Times New Roman" w:hAnsi="Source Sans Pro" w:cs="Calibri"/>
          <w:color w:val="000000"/>
          <w:lang w:eastAsia="nl-NL"/>
        </w:rPr>
        <w:t>bekeken. Een</w:t>
      </w:r>
      <w:r w:rsidRPr="009D1909">
        <w:rPr>
          <w:rFonts w:ascii="Source Sans Pro" w:hAnsi="Source Sans Pro"/>
        </w:rPr>
        <w:t xml:space="preserve"> 7</w:t>
      </w:r>
      <w:r>
        <w:rPr>
          <w:rFonts w:ascii="Source Sans Pro" w:hAnsi="Source Sans Pro"/>
        </w:rPr>
        <w:t>,</w:t>
      </w:r>
      <w:r w:rsidRPr="009D1909">
        <w:rPr>
          <w:rFonts w:ascii="Source Sans Pro" w:hAnsi="Source Sans Pro"/>
        </w:rPr>
        <w:t>5 is pr</w:t>
      </w:r>
      <w:r>
        <w:rPr>
          <w:rFonts w:ascii="Source Sans Pro" w:hAnsi="Source Sans Pro"/>
        </w:rPr>
        <w:t xml:space="preserve">ima, alles </w:t>
      </w:r>
      <w:r w:rsidRPr="009D1909">
        <w:rPr>
          <w:rFonts w:ascii="Source Sans Pro" w:hAnsi="Source Sans Pro"/>
        </w:rPr>
        <w:t xml:space="preserve"> wat daaronder zit h</w:t>
      </w:r>
      <w:r>
        <w:rPr>
          <w:rFonts w:ascii="Source Sans Pro" w:hAnsi="Source Sans Pro"/>
        </w:rPr>
        <w:t>ee</w:t>
      </w:r>
      <w:r w:rsidRPr="009D1909">
        <w:rPr>
          <w:rFonts w:ascii="Source Sans Pro" w:hAnsi="Source Sans Pro"/>
        </w:rPr>
        <w:t xml:space="preserve">ft </w:t>
      </w:r>
      <w:r>
        <w:rPr>
          <w:rFonts w:ascii="Source Sans Pro" w:hAnsi="Source Sans Pro"/>
        </w:rPr>
        <w:t>investerings</w:t>
      </w:r>
      <w:r w:rsidRPr="009D1909">
        <w:rPr>
          <w:rFonts w:ascii="Source Sans Pro" w:hAnsi="Source Sans Pro"/>
        </w:rPr>
        <w:t xml:space="preserve">prioriteit </w:t>
      </w:r>
      <w:r>
        <w:rPr>
          <w:rFonts w:ascii="Source Sans Pro" w:hAnsi="Source Sans Pro"/>
        </w:rPr>
        <w:t>om een half punt omhoog te gaan. Alles wat boven de 7,5 is</w:t>
      </w:r>
      <w:r w:rsidRPr="009D1909">
        <w:rPr>
          <w:rFonts w:ascii="Source Sans Pro" w:hAnsi="Source Sans Pro"/>
        </w:rPr>
        <w:t xml:space="preserve">, is mooi en </w:t>
      </w:r>
      <w:r>
        <w:rPr>
          <w:rFonts w:ascii="Source Sans Pro" w:hAnsi="Source Sans Pro"/>
        </w:rPr>
        <w:t xml:space="preserve">heeft dit jaar aandacht </w:t>
      </w:r>
      <w:r w:rsidRPr="009D1909">
        <w:rPr>
          <w:rFonts w:ascii="Source Sans Pro" w:hAnsi="Source Sans Pro"/>
        </w:rPr>
        <w:t>maa</w:t>
      </w:r>
      <w:r>
        <w:rPr>
          <w:rFonts w:ascii="Source Sans Pro" w:hAnsi="Source Sans Pro"/>
        </w:rPr>
        <w:t>r</w:t>
      </w:r>
      <w:r w:rsidRPr="009D1909">
        <w:rPr>
          <w:rFonts w:ascii="Source Sans Pro" w:hAnsi="Source Sans Pro"/>
        </w:rPr>
        <w:t xml:space="preserve"> </w:t>
      </w:r>
      <w:r>
        <w:rPr>
          <w:rFonts w:ascii="Source Sans Pro" w:hAnsi="Source Sans Pro"/>
        </w:rPr>
        <w:t>wel minder</w:t>
      </w:r>
      <w:r w:rsidRPr="009D1909">
        <w:rPr>
          <w:rFonts w:ascii="Source Sans Pro" w:hAnsi="Source Sans Pro"/>
        </w:rPr>
        <w:t xml:space="preserve"> priorite</w:t>
      </w:r>
      <w:r>
        <w:rPr>
          <w:rFonts w:ascii="Source Sans Pro" w:hAnsi="Source Sans Pro"/>
        </w:rPr>
        <w:t>i</w:t>
      </w:r>
      <w:r w:rsidRPr="009D1909">
        <w:rPr>
          <w:rFonts w:ascii="Source Sans Pro" w:hAnsi="Source Sans Pro"/>
        </w:rPr>
        <w:t>t</w:t>
      </w:r>
      <w:r>
        <w:rPr>
          <w:rFonts w:ascii="Source Sans Pro" w:hAnsi="Source Sans Pro"/>
        </w:rPr>
        <w:t xml:space="preserve">. </w:t>
      </w:r>
      <w:r>
        <w:rPr>
          <w:rFonts w:ascii="Source Sans Pro" w:hAnsi="Source Sans Pro"/>
        </w:rPr>
        <w:br/>
      </w:r>
      <w:r>
        <w:rPr>
          <w:rFonts w:ascii="Source Sans Pro" w:eastAsia="Times New Roman" w:hAnsi="Source Sans Pro" w:cs="Calibri"/>
          <w:color w:val="000000"/>
          <w:lang w:val="nl-NL" w:eastAsia="nl-NL"/>
        </w:rPr>
        <w:br/>
      </w:r>
      <w:r w:rsidR="00A777E7" w:rsidRPr="006874E3">
        <w:rPr>
          <w:rFonts w:ascii="Source Sans Pro" w:hAnsi="Source Sans Pro"/>
          <w:b/>
          <w:bCs/>
          <w:i/>
          <w:iCs/>
          <w:color w:val="9CC2E5" w:themeColor="accent5" w:themeTint="99"/>
          <w:sz w:val="20"/>
          <w:szCs w:val="20"/>
          <w:lang w:val="nl-NL"/>
        </w:rPr>
        <w:t xml:space="preserve">VASTGESTELD in de bestuursvergadering van </w:t>
      </w:r>
      <w:r w:rsidR="00114B8F">
        <w:rPr>
          <w:rFonts w:ascii="Source Sans Pro" w:hAnsi="Source Sans Pro"/>
          <w:b/>
          <w:bCs/>
          <w:i/>
          <w:iCs/>
          <w:color w:val="9CC2E5" w:themeColor="accent5" w:themeTint="99"/>
          <w:sz w:val="20"/>
          <w:szCs w:val="20"/>
          <w:lang w:val="nl-NL"/>
        </w:rPr>
        <w:t xml:space="preserve">februari </w:t>
      </w:r>
      <w:r w:rsidR="00A777E7" w:rsidRPr="006874E3">
        <w:rPr>
          <w:rFonts w:ascii="Source Sans Pro" w:hAnsi="Source Sans Pro"/>
          <w:b/>
          <w:bCs/>
          <w:i/>
          <w:iCs/>
          <w:color w:val="9CC2E5" w:themeColor="accent5" w:themeTint="99"/>
          <w:sz w:val="20"/>
          <w:szCs w:val="20"/>
          <w:lang w:val="nl-NL"/>
        </w:rPr>
        <w:t>202</w:t>
      </w:r>
      <w:r w:rsidR="00114B8F">
        <w:rPr>
          <w:rFonts w:ascii="Source Sans Pro" w:hAnsi="Source Sans Pro"/>
          <w:b/>
          <w:bCs/>
          <w:i/>
          <w:iCs/>
          <w:color w:val="9CC2E5" w:themeColor="accent5" w:themeTint="99"/>
          <w:sz w:val="20"/>
          <w:szCs w:val="20"/>
          <w:lang w:val="nl-NL"/>
        </w:rPr>
        <w:t>6</w:t>
      </w:r>
    </w:p>
    <w:p w14:paraId="01F6B092" w14:textId="77777777" w:rsidR="001A123F" w:rsidRPr="006874E3" w:rsidRDefault="001A123F" w:rsidP="001A123F">
      <w:pPr>
        <w:pStyle w:val="Lijstalinea"/>
        <w:spacing w:after="0" w:line="240" w:lineRule="auto"/>
        <w:rPr>
          <w:rFonts w:ascii="Source Sans Pro" w:hAnsi="Source Sans Pro"/>
          <w:lang w:val="nl-NL"/>
        </w:rPr>
      </w:pPr>
    </w:p>
    <w:p w14:paraId="2B8BA36D" w14:textId="21F985A3" w:rsidR="0094770E" w:rsidRPr="0094770E" w:rsidRDefault="0094770E" w:rsidP="0094770E">
      <w:pPr>
        <w:pStyle w:val="Kop3"/>
        <w:tabs>
          <w:tab w:val="left" w:pos="1827"/>
        </w:tabs>
        <w:rPr>
          <w:lang w:val="nl-NL"/>
        </w:rPr>
      </w:pPr>
    </w:p>
    <w:sectPr w:rsidR="0094770E" w:rsidRPr="009477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3801A" w14:textId="77777777" w:rsidR="00C8504D" w:rsidRDefault="00C8504D" w:rsidP="0094770E">
      <w:pPr>
        <w:spacing w:after="0" w:line="240" w:lineRule="auto"/>
      </w:pPr>
      <w:r>
        <w:separator/>
      </w:r>
    </w:p>
  </w:endnote>
  <w:endnote w:type="continuationSeparator" w:id="0">
    <w:p w14:paraId="281B1F8F" w14:textId="77777777" w:rsidR="00C8504D" w:rsidRDefault="00C8504D" w:rsidP="0094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altName w:val="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795635"/>
      <w:docPartObj>
        <w:docPartGallery w:val="Page Numbers (Bottom of Page)"/>
        <w:docPartUnique/>
      </w:docPartObj>
    </w:sdtPr>
    <w:sdtContent>
      <w:p w14:paraId="1CF1DE5A" w14:textId="77777777" w:rsidR="0094770E" w:rsidRDefault="0094770E">
        <w:pPr>
          <w:pStyle w:val="Voettekst"/>
          <w:jc w:val="right"/>
        </w:pPr>
        <w:r>
          <w:fldChar w:fldCharType="begin"/>
        </w:r>
        <w:r>
          <w:instrText>PAGE   \* MERGEFORMAT</w:instrText>
        </w:r>
        <w:r>
          <w:fldChar w:fldCharType="separate"/>
        </w:r>
        <w:r>
          <w:rPr>
            <w:lang w:val="nl-NL"/>
          </w:rPr>
          <w:t>2</w:t>
        </w:r>
        <w:r>
          <w:fldChar w:fldCharType="end"/>
        </w:r>
      </w:p>
    </w:sdtContent>
  </w:sdt>
  <w:p w14:paraId="05EBD281" w14:textId="40591515" w:rsidR="0094770E" w:rsidRDefault="00665701" w:rsidP="0094770E">
    <w:pPr>
      <w:pStyle w:val="Voettekst"/>
      <w:rPr>
        <w:rFonts w:ascii="Source Sans Pro" w:hAnsi="Source Sans Pro"/>
        <w:color w:val="767171" w:themeColor="background2" w:themeShade="80"/>
        <w:sz w:val="18"/>
        <w:szCs w:val="18"/>
      </w:rPr>
    </w:pPr>
    <w:r>
      <w:rPr>
        <w:rFonts w:ascii="Source Sans Pro" w:hAnsi="Source Sans Pro"/>
        <w:color w:val="767171" w:themeColor="background2" w:themeShade="80"/>
        <w:sz w:val="18"/>
        <w:szCs w:val="18"/>
      </w:rPr>
      <w:t xml:space="preserve">Datum: </w:t>
    </w:r>
    <w:r w:rsidR="002048D9">
      <w:rPr>
        <w:rFonts w:ascii="Source Sans Pro" w:hAnsi="Source Sans Pro"/>
        <w:color w:val="767171" w:themeColor="background2" w:themeShade="80"/>
        <w:sz w:val="18"/>
        <w:szCs w:val="18"/>
      </w:rPr>
      <w:t xml:space="preserve">7 </w:t>
    </w:r>
    <w:r w:rsidR="004D670E">
      <w:rPr>
        <w:rFonts w:ascii="Source Sans Pro" w:hAnsi="Source Sans Pro"/>
        <w:color w:val="767171" w:themeColor="background2" w:themeShade="80"/>
        <w:sz w:val="18"/>
        <w:szCs w:val="18"/>
      </w:rPr>
      <w:t xml:space="preserve">februari </w:t>
    </w:r>
    <w:r>
      <w:rPr>
        <w:rFonts w:ascii="Source Sans Pro" w:hAnsi="Source Sans Pro"/>
        <w:color w:val="767171" w:themeColor="background2" w:themeShade="80"/>
        <w:sz w:val="18"/>
        <w:szCs w:val="18"/>
      </w:rPr>
      <w:t>202</w:t>
    </w:r>
    <w:r w:rsidR="004D670E">
      <w:rPr>
        <w:rFonts w:ascii="Source Sans Pro" w:hAnsi="Source Sans Pro"/>
        <w:color w:val="767171" w:themeColor="background2" w:themeShade="80"/>
        <w:sz w:val="18"/>
        <w:szCs w:val="18"/>
      </w:rPr>
      <w:t>6</w:t>
    </w:r>
    <w:r>
      <w:rPr>
        <w:rFonts w:ascii="Source Sans Pro" w:hAnsi="Source Sans Pro"/>
        <w:color w:val="767171" w:themeColor="background2" w:themeShade="80"/>
        <w:sz w:val="18"/>
        <w:szCs w:val="18"/>
      </w:rPr>
      <w:br/>
    </w:r>
    <w:r w:rsidR="0094770E" w:rsidRPr="00F25C7C">
      <w:rPr>
        <w:rFonts w:ascii="Source Sans Pro" w:hAnsi="Source Sans Pro"/>
        <w:color w:val="767171" w:themeColor="background2" w:themeShade="80"/>
        <w:sz w:val="18"/>
        <w:szCs w:val="18"/>
      </w:rPr>
      <w:t xml:space="preserve">versie: </w:t>
    </w:r>
    <w:r w:rsidR="004D670E">
      <w:rPr>
        <w:rFonts w:ascii="Source Sans Pro" w:hAnsi="Source Sans Pro"/>
        <w:color w:val="767171" w:themeColor="background2" w:themeShade="80"/>
        <w:sz w:val="18"/>
        <w:szCs w:val="18"/>
      </w:rPr>
      <w:t>1.0</w:t>
    </w:r>
  </w:p>
  <w:p w14:paraId="42F74DFE" w14:textId="02F32DB9" w:rsidR="0094770E" w:rsidRDefault="0094770E" w:rsidP="0094770E">
    <w:pPr>
      <w:pStyle w:val="Voettekst"/>
      <w:rPr>
        <w:rFonts w:ascii="Source Sans Pro" w:hAnsi="Source Sans Pro"/>
        <w:color w:val="767171" w:themeColor="background2" w:themeShade="80"/>
        <w:sz w:val="18"/>
        <w:szCs w:val="18"/>
        <w:lang w:val="nl-NL"/>
      </w:rPr>
    </w:pPr>
    <w:r w:rsidRPr="0094770E">
      <w:rPr>
        <w:rFonts w:ascii="Source Sans Pro" w:hAnsi="Source Sans Pro"/>
        <w:color w:val="767171" w:themeColor="background2" w:themeShade="80"/>
        <w:sz w:val="18"/>
        <w:szCs w:val="18"/>
        <w:lang w:val="nl-NL"/>
      </w:rPr>
      <w:t xml:space="preserve">auteur: </w:t>
    </w:r>
    <w:r w:rsidR="008A28D8">
      <w:rPr>
        <w:rFonts w:ascii="Source Sans Pro" w:hAnsi="Source Sans Pro"/>
        <w:color w:val="767171" w:themeColor="background2" w:themeShade="80"/>
        <w:sz w:val="18"/>
        <w:szCs w:val="18"/>
        <w:lang w:val="nl-NL"/>
      </w:rPr>
      <w:t xml:space="preserve">Walther Burgering </w:t>
    </w:r>
  </w:p>
  <w:p w14:paraId="2477ECC8" w14:textId="77777777" w:rsidR="0094770E" w:rsidRPr="0094770E" w:rsidRDefault="0094770E">
    <w:pPr>
      <w:pStyle w:val="Voettekst"/>
      <w:rPr>
        <w:lang w:val="nl-NL"/>
      </w:rPr>
    </w:pPr>
    <w:r w:rsidRPr="0094770E">
      <w:rPr>
        <w:rFonts w:ascii="Source Sans Pro" w:hAnsi="Source Sans Pro"/>
        <w:color w:val="767171" w:themeColor="background2" w:themeShade="80"/>
        <w:sz w:val="18"/>
        <w:szCs w:val="18"/>
        <w:lang w:val="nl-NL"/>
      </w:rPr>
      <w:t>eigenaar: Walther Burgering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DF6D" w14:textId="77777777" w:rsidR="00C8504D" w:rsidRDefault="00C8504D" w:rsidP="0094770E">
      <w:pPr>
        <w:spacing w:after="0" w:line="240" w:lineRule="auto"/>
      </w:pPr>
      <w:r>
        <w:separator/>
      </w:r>
    </w:p>
  </w:footnote>
  <w:footnote w:type="continuationSeparator" w:id="0">
    <w:p w14:paraId="6C7B0089" w14:textId="77777777" w:rsidR="00C8504D" w:rsidRDefault="00C8504D" w:rsidP="009477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1594"/>
    <w:multiLevelType w:val="hybridMultilevel"/>
    <w:tmpl w:val="0F5CB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B338F"/>
    <w:multiLevelType w:val="hybridMultilevel"/>
    <w:tmpl w:val="439C4D4A"/>
    <w:lvl w:ilvl="0" w:tplc="9698C0CC">
      <w:start w:val="85"/>
      <w:numFmt w:val="bullet"/>
      <w:lvlText w:val="-"/>
      <w:lvlJc w:val="left"/>
      <w:pPr>
        <w:ind w:left="720" w:hanging="360"/>
      </w:pPr>
      <w:rPr>
        <w:rFonts w:ascii="Source Sans Pro" w:hAnsi="Source Sans Pro" w:hint="default"/>
      </w:rPr>
    </w:lvl>
    <w:lvl w:ilvl="1" w:tplc="F9C23CB4">
      <w:start w:val="1"/>
      <w:numFmt w:val="bullet"/>
      <w:lvlText w:val="o"/>
      <w:lvlJc w:val="left"/>
      <w:pPr>
        <w:ind w:left="1440" w:hanging="360"/>
      </w:pPr>
      <w:rPr>
        <w:rFonts w:ascii="Courier New" w:hAnsi="Courier New" w:hint="default"/>
      </w:rPr>
    </w:lvl>
    <w:lvl w:ilvl="2" w:tplc="52BA2332">
      <w:start w:val="1"/>
      <w:numFmt w:val="bullet"/>
      <w:lvlText w:val=""/>
      <w:lvlJc w:val="left"/>
      <w:pPr>
        <w:ind w:left="2160" w:hanging="360"/>
      </w:pPr>
      <w:rPr>
        <w:rFonts w:ascii="Wingdings" w:hAnsi="Wingdings" w:hint="default"/>
      </w:rPr>
    </w:lvl>
    <w:lvl w:ilvl="3" w:tplc="C1F67DF4">
      <w:start w:val="1"/>
      <w:numFmt w:val="bullet"/>
      <w:lvlText w:val=""/>
      <w:lvlJc w:val="left"/>
      <w:pPr>
        <w:ind w:left="2880" w:hanging="360"/>
      </w:pPr>
      <w:rPr>
        <w:rFonts w:ascii="Symbol" w:hAnsi="Symbol" w:hint="default"/>
      </w:rPr>
    </w:lvl>
    <w:lvl w:ilvl="4" w:tplc="69427A56">
      <w:start w:val="1"/>
      <w:numFmt w:val="bullet"/>
      <w:lvlText w:val="o"/>
      <w:lvlJc w:val="left"/>
      <w:pPr>
        <w:ind w:left="3600" w:hanging="360"/>
      </w:pPr>
      <w:rPr>
        <w:rFonts w:ascii="Courier New" w:hAnsi="Courier New" w:hint="default"/>
      </w:rPr>
    </w:lvl>
    <w:lvl w:ilvl="5" w:tplc="91E0A9E8">
      <w:start w:val="1"/>
      <w:numFmt w:val="bullet"/>
      <w:lvlText w:val=""/>
      <w:lvlJc w:val="left"/>
      <w:pPr>
        <w:ind w:left="4320" w:hanging="360"/>
      </w:pPr>
      <w:rPr>
        <w:rFonts w:ascii="Wingdings" w:hAnsi="Wingdings" w:hint="default"/>
      </w:rPr>
    </w:lvl>
    <w:lvl w:ilvl="6" w:tplc="D6701AF8">
      <w:start w:val="1"/>
      <w:numFmt w:val="bullet"/>
      <w:lvlText w:val=""/>
      <w:lvlJc w:val="left"/>
      <w:pPr>
        <w:ind w:left="5040" w:hanging="360"/>
      </w:pPr>
      <w:rPr>
        <w:rFonts w:ascii="Symbol" w:hAnsi="Symbol" w:hint="default"/>
      </w:rPr>
    </w:lvl>
    <w:lvl w:ilvl="7" w:tplc="FC80835E">
      <w:start w:val="1"/>
      <w:numFmt w:val="bullet"/>
      <w:lvlText w:val="o"/>
      <w:lvlJc w:val="left"/>
      <w:pPr>
        <w:ind w:left="5760" w:hanging="360"/>
      </w:pPr>
      <w:rPr>
        <w:rFonts w:ascii="Courier New" w:hAnsi="Courier New" w:hint="default"/>
      </w:rPr>
    </w:lvl>
    <w:lvl w:ilvl="8" w:tplc="338AAF10">
      <w:start w:val="1"/>
      <w:numFmt w:val="bullet"/>
      <w:lvlText w:val=""/>
      <w:lvlJc w:val="left"/>
      <w:pPr>
        <w:ind w:left="6480" w:hanging="360"/>
      </w:pPr>
      <w:rPr>
        <w:rFonts w:ascii="Wingdings" w:hAnsi="Wingdings" w:hint="default"/>
      </w:rPr>
    </w:lvl>
  </w:abstractNum>
  <w:abstractNum w:abstractNumId="2" w15:restartNumberingAfterBreak="0">
    <w:nsid w:val="0870CACF"/>
    <w:multiLevelType w:val="hybridMultilevel"/>
    <w:tmpl w:val="8D0C65C0"/>
    <w:lvl w:ilvl="0" w:tplc="0AFCD99A">
      <w:start w:val="85"/>
      <w:numFmt w:val="bullet"/>
      <w:lvlText w:val="-"/>
      <w:lvlJc w:val="left"/>
      <w:pPr>
        <w:ind w:left="720" w:hanging="360"/>
      </w:pPr>
      <w:rPr>
        <w:rFonts w:ascii="Source Sans Pro" w:hAnsi="Source Sans Pro" w:hint="default"/>
      </w:rPr>
    </w:lvl>
    <w:lvl w:ilvl="1" w:tplc="680C0060">
      <w:start w:val="1"/>
      <w:numFmt w:val="bullet"/>
      <w:lvlText w:val="o"/>
      <w:lvlJc w:val="left"/>
      <w:pPr>
        <w:ind w:left="1440" w:hanging="360"/>
      </w:pPr>
      <w:rPr>
        <w:rFonts w:ascii="Courier New" w:hAnsi="Courier New" w:hint="default"/>
      </w:rPr>
    </w:lvl>
    <w:lvl w:ilvl="2" w:tplc="CEAE5D88">
      <w:start w:val="1"/>
      <w:numFmt w:val="bullet"/>
      <w:lvlText w:val=""/>
      <w:lvlJc w:val="left"/>
      <w:pPr>
        <w:ind w:left="2160" w:hanging="360"/>
      </w:pPr>
      <w:rPr>
        <w:rFonts w:ascii="Wingdings" w:hAnsi="Wingdings" w:hint="default"/>
      </w:rPr>
    </w:lvl>
    <w:lvl w:ilvl="3" w:tplc="A170AC3E">
      <w:start w:val="1"/>
      <w:numFmt w:val="bullet"/>
      <w:lvlText w:val=""/>
      <w:lvlJc w:val="left"/>
      <w:pPr>
        <w:ind w:left="2880" w:hanging="360"/>
      </w:pPr>
      <w:rPr>
        <w:rFonts w:ascii="Symbol" w:hAnsi="Symbol" w:hint="default"/>
      </w:rPr>
    </w:lvl>
    <w:lvl w:ilvl="4" w:tplc="7B4220A0">
      <w:start w:val="1"/>
      <w:numFmt w:val="bullet"/>
      <w:lvlText w:val="o"/>
      <w:lvlJc w:val="left"/>
      <w:pPr>
        <w:ind w:left="3600" w:hanging="360"/>
      </w:pPr>
      <w:rPr>
        <w:rFonts w:ascii="Courier New" w:hAnsi="Courier New" w:hint="default"/>
      </w:rPr>
    </w:lvl>
    <w:lvl w:ilvl="5" w:tplc="FF0AE34A">
      <w:start w:val="1"/>
      <w:numFmt w:val="bullet"/>
      <w:lvlText w:val=""/>
      <w:lvlJc w:val="left"/>
      <w:pPr>
        <w:ind w:left="4320" w:hanging="360"/>
      </w:pPr>
      <w:rPr>
        <w:rFonts w:ascii="Wingdings" w:hAnsi="Wingdings" w:hint="default"/>
      </w:rPr>
    </w:lvl>
    <w:lvl w:ilvl="6" w:tplc="46F0CC68">
      <w:start w:val="1"/>
      <w:numFmt w:val="bullet"/>
      <w:lvlText w:val=""/>
      <w:lvlJc w:val="left"/>
      <w:pPr>
        <w:ind w:left="5040" w:hanging="360"/>
      </w:pPr>
      <w:rPr>
        <w:rFonts w:ascii="Symbol" w:hAnsi="Symbol" w:hint="default"/>
      </w:rPr>
    </w:lvl>
    <w:lvl w:ilvl="7" w:tplc="5158F25A">
      <w:start w:val="1"/>
      <w:numFmt w:val="bullet"/>
      <w:lvlText w:val="o"/>
      <w:lvlJc w:val="left"/>
      <w:pPr>
        <w:ind w:left="5760" w:hanging="360"/>
      </w:pPr>
      <w:rPr>
        <w:rFonts w:ascii="Courier New" w:hAnsi="Courier New" w:hint="default"/>
      </w:rPr>
    </w:lvl>
    <w:lvl w:ilvl="8" w:tplc="28ACC456">
      <w:start w:val="1"/>
      <w:numFmt w:val="bullet"/>
      <w:lvlText w:val=""/>
      <w:lvlJc w:val="left"/>
      <w:pPr>
        <w:ind w:left="6480" w:hanging="360"/>
      </w:pPr>
      <w:rPr>
        <w:rFonts w:ascii="Wingdings" w:hAnsi="Wingdings" w:hint="default"/>
      </w:rPr>
    </w:lvl>
  </w:abstractNum>
  <w:abstractNum w:abstractNumId="3" w15:restartNumberingAfterBreak="0">
    <w:nsid w:val="0A6274A7"/>
    <w:multiLevelType w:val="hybridMultilevel"/>
    <w:tmpl w:val="11927E36"/>
    <w:lvl w:ilvl="0" w:tplc="1C0085D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8700D"/>
    <w:multiLevelType w:val="hybridMultilevel"/>
    <w:tmpl w:val="0B3A1768"/>
    <w:lvl w:ilvl="0" w:tplc="1C0085D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F5905"/>
    <w:multiLevelType w:val="hybridMultilevel"/>
    <w:tmpl w:val="AD74AC20"/>
    <w:lvl w:ilvl="0" w:tplc="E8E4FC82">
      <w:start w:val="1"/>
      <w:numFmt w:val="decimal"/>
      <w:lvlText w:val="%1."/>
      <w:lvlJc w:val="left"/>
      <w:pPr>
        <w:ind w:left="720" w:hanging="360"/>
      </w:pPr>
      <w:rPr>
        <w:rFonts w:asciiTheme="majorHAnsi" w:eastAsiaTheme="majorEastAsia" w:hAnsiTheme="majorHAnsi" w:cstheme="majorBidi" w:hint="default"/>
        <w:color w:val="0099CC"/>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963702"/>
    <w:multiLevelType w:val="hybridMultilevel"/>
    <w:tmpl w:val="1FF43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F2CC2"/>
    <w:multiLevelType w:val="hybridMultilevel"/>
    <w:tmpl w:val="2BE2C3D6"/>
    <w:lvl w:ilvl="0" w:tplc="8A4872F4">
      <w:start w:val="85"/>
      <w:numFmt w:val="bullet"/>
      <w:lvlText w:val="-"/>
      <w:lvlJc w:val="left"/>
      <w:pPr>
        <w:ind w:left="720" w:hanging="360"/>
      </w:pPr>
      <w:rPr>
        <w:rFonts w:ascii="Source Sans Pro" w:hAnsi="Source Sans Pro" w:hint="default"/>
      </w:rPr>
    </w:lvl>
    <w:lvl w:ilvl="1" w:tplc="80222FFA">
      <w:start w:val="1"/>
      <w:numFmt w:val="bullet"/>
      <w:lvlText w:val="o"/>
      <w:lvlJc w:val="left"/>
      <w:pPr>
        <w:ind w:left="1440" w:hanging="360"/>
      </w:pPr>
      <w:rPr>
        <w:rFonts w:ascii="Courier New" w:hAnsi="Courier New" w:hint="default"/>
      </w:rPr>
    </w:lvl>
    <w:lvl w:ilvl="2" w:tplc="F7E255CA">
      <w:start w:val="1"/>
      <w:numFmt w:val="bullet"/>
      <w:lvlText w:val=""/>
      <w:lvlJc w:val="left"/>
      <w:pPr>
        <w:ind w:left="2160" w:hanging="360"/>
      </w:pPr>
      <w:rPr>
        <w:rFonts w:ascii="Wingdings" w:hAnsi="Wingdings" w:hint="default"/>
      </w:rPr>
    </w:lvl>
    <w:lvl w:ilvl="3" w:tplc="A1F82FF2">
      <w:start w:val="1"/>
      <w:numFmt w:val="bullet"/>
      <w:lvlText w:val=""/>
      <w:lvlJc w:val="left"/>
      <w:pPr>
        <w:ind w:left="2880" w:hanging="360"/>
      </w:pPr>
      <w:rPr>
        <w:rFonts w:ascii="Symbol" w:hAnsi="Symbol" w:hint="default"/>
      </w:rPr>
    </w:lvl>
    <w:lvl w:ilvl="4" w:tplc="D9A639C6">
      <w:start w:val="1"/>
      <w:numFmt w:val="bullet"/>
      <w:lvlText w:val="o"/>
      <w:lvlJc w:val="left"/>
      <w:pPr>
        <w:ind w:left="3600" w:hanging="360"/>
      </w:pPr>
      <w:rPr>
        <w:rFonts w:ascii="Courier New" w:hAnsi="Courier New" w:hint="default"/>
      </w:rPr>
    </w:lvl>
    <w:lvl w:ilvl="5" w:tplc="C2220694">
      <w:start w:val="1"/>
      <w:numFmt w:val="bullet"/>
      <w:lvlText w:val=""/>
      <w:lvlJc w:val="left"/>
      <w:pPr>
        <w:ind w:left="4320" w:hanging="360"/>
      </w:pPr>
      <w:rPr>
        <w:rFonts w:ascii="Wingdings" w:hAnsi="Wingdings" w:hint="default"/>
      </w:rPr>
    </w:lvl>
    <w:lvl w:ilvl="6" w:tplc="B07C02D4">
      <w:start w:val="1"/>
      <w:numFmt w:val="bullet"/>
      <w:lvlText w:val=""/>
      <w:lvlJc w:val="left"/>
      <w:pPr>
        <w:ind w:left="5040" w:hanging="360"/>
      </w:pPr>
      <w:rPr>
        <w:rFonts w:ascii="Symbol" w:hAnsi="Symbol" w:hint="default"/>
      </w:rPr>
    </w:lvl>
    <w:lvl w:ilvl="7" w:tplc="BAD8952E">
      <w:start w:val="1"/>
      <w:numFmt w:val="bullet"/>
      <w:lvlText w:val="o"/>
      <w:lvlJc w:val="left"/>
      <w:pPr>
        <w:ind w:left="5760" w:hanging="360"/>
      </w:pPr>
      <w:rPr>
        <w:rFonts w:ascii="Courier New" w:hAnsi="Courier New" w:hint="default"/>
      </w:rPr>
    </w:lvl>
    <w:lvl w:ilvl="8" w:tplc="697642AA">
      <w:start w:val="1"/>
      <w:numFmt w:val="bullet"/>
      <w:lvlText w:val=""/>
      <w:lvlJc w:val="left"/>
      <w:pPr>
        <w:ind w:left="6480" w:hanging="360"/>
      </w:pPr>
      <w:rPr>
        <w:rFonts w:ascii="Wingdings" w:hAnsi="Wingdings" w:hint="default"/>
      </w:rPr>
    </w:lvl>
  </w:abstractNum>
  <w:abstractNum w:abstractNumId="8" w15:restartNumberingAfterBreak="0">
    <w:nsid w:val="24797D4C"/>
    <w:multiLevelType w:val="hybridMultilevel"/>
    <w:tmpl w:val="43904DCE"/>
    <w:lvl w:ilvl="0" w:tplc="1C0085D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80188"/>
    <w:multiLevelType w:val="hybridMultilevel"/>
    <w:tmpl w:val="7FD0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7C7CB2"/>
    <w:multiLevelType w:val="hybridMultilevel"/>
    <w:tmpl w:val="E0907750"/>
    <w:lvl w:ilvl="0" w:tplc="8CE483A6">
      <w:numFmt w:val="bullet"/>
      <w:lvlText w:val="-"/>
      <w:lvlJc w:val="left"/>
      <w:pPr>
        <w:ind w:left="720" w:hanging="360"/>
      </w:pPr>
      <w:rPr>
        <w:rFonts w:ascii="Source Sans Pro" w:eastAsia="Times New Roman" w:hAnsi="Source Sans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143919"/>
    <w:multiLevelType w:val="hybridMultilevel"/>
    <w:tmpl w:val="752A4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EF682D"/>
    <w:multiLevelType w:val="hybridMultilevel"/>
    <w:tmpl w:val="8670ED96"/>
    <w:lvl w:ilvl="0" w:tplc="1C0085D2">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BA270C"/>
    <w:multiLevelType w:val="hybridMultilevel"/>
    <w:tmpl w:val="008E9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F7E4C"/>
    <w:multiLevelType w:val="hybridMultilevel"/>
    <w:tmpl w:val="F000C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C92208"/>
    <w:multiLevelType w:val="hybridMultilevel"/>
    <w:tmpl w:val="AA2CF8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9419181">
    <w:abstractNumId w:val="2"/>
  </w:num>
  <w:num w:numId="2" w16cid:durableId="2124615096">
    <w:abstractNumId w:val="7"/>
  </w:num>
  <w:num w:numId="3" w16cid:durableId="1885369151">
    <w:abstractNumId w:val="1"/>
  </w:num>
  <w:num w:numId="4" w16cid:durableId="1836678045">
    <w:abstractNumId w:val="8"/>
  </w:num>
  <w:num w:numId="5" w16cid:durableId="110519155">
    <w:abstractNumId w:val="3"/>
  </w:num>
  <w:num w:numId="6" w16cid:durableId="331765797">
    <w:abstractNumId w:val="10"/>
  </w:num>
  <w:num w:numId="7" w16cid:durableId="605307376">
    <w:abstractNumId w:val="12"/>
  </w:num>
  <w:num w:numId="8" w16cid:durableId="956182928">
    <w:abstractNumId w:val="4"/>
  </w:num>
  <w:num w:numId="9" w16cid:durableId="763377193">
    <w:abstractNumId w:val="0"/>
  </w:num>
  <w:num w:numId="10" w16cid:durableId="257099120">
    <w:abstractNumId w:val="9"/>
  </w:num>
  <w:num w:numId="11" w16cid:durableId="616570810">
    <w:abstractNumId w:val="15"/>
  </w:num>
  <w:num w:numId="12" w16cid:durableId="634454255">
    <w:abstractNumId w:val="13"/>
  </w:num>
  <w:num w:numId="13" w16cid:durableId="1371540195">
    <w:abstractNumId w:val="11"/>
  </w:num>
  <w:num w:numId="14" w16cid:durableId="469320671">
    <w:abstractNumId w:val="6"/>
  </w:num>
  <w:num w:numId="15" w16cid:durableId="92821085">
    <w:abstractNumId w:val="14"/>
  </w:num>
  <w:num w:numId="16" w16cid:durableId="1411077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E7"/>
    <w:rsid w:val="00012D4C"/>
    <w:rsid w:val="000649CF"/>
    <w:rsid w:val="000660D4"/>
    <w:rsid w:val="000B3DA3"/>
    <w:rsid w:val="000F53BA"/>
    <w:rsid w:val="00114B8F"/>
    <w:rsid w:val="00133512"/>
    <w:rsid w:val="00144037"/>
    <w:rsid w:val="001A123F"/>
    <w:rsid w:val="002048D9"/>
    <w:rsid w:val="00245FD1"/>
    <w:rsid w:val="00280591"/>
    <w:rsid w:val="002D1852"/>
    <w:rsid w:val="002D67D3"/>
    <w:rsid w:val="00302020"/>
    <w:rsid w:val="00386FE7"/>
    <w:rsid w:val="003B0EB8"/>
    <w:rsid w:val="003E5110"/>
    <w:rsid w:val="003F26B4"/>
    <w:rsid w:val="004111AF"/>
    <w:rsid w:val="00416F6C"/>
    <w:rsid w:val="00431B2F"/>
    <w:rsid w:val="004C32EF"/>
    <w:rsid w:val="004C51A2"/>
    <w:rsid w:val="004D670E"/>
    <w:rsid w:val="004E5E88"/>
    <w:rsid w:val="0054371C"/>
    <w:rsid w:val="00567524"/>
    <w:rsid w:val="005E7E12"/>
    <w:rsid w:val="005F1ECE"/>
    <w:rsid w:val="005F7F80"/>
    <w:rsid w:val="006036BA"/>
    <w:rsid w:val="00665701"/>
    <w:rsid w:val="006874E3"/>
    <w:rsid w:val="006C4F9C"/>
    <w:rsid w:val="00700B18"/>
    <w:rsid w:val="00753661"/>
    <w:rsid w:val="00772A64"/>
    <w:rsid w:val="00782858"/>
    <w:rsid w:val="007871EE"/>
    <w:rsid w:val="00791D3A"/>
    <w:rsid w:val="00792379"/>
    <w:rsid w:val="0080273C"/>
    <w:rsid w:val="00816297"/>
    <w:rsid w:val="008A28D8"/>
    <w:rsid w:val="008C2F9F"/>
    <w:rsid w:val="0094770E"/>
    <w:rsid w:val="00950B9D"/>
    <w:rsid w:val="00960996"/>
    <w:rsid w:val="00985B29"/>
    <w:rsid w:val="009D78F8"/>
    <w:rsid w:val="00A1085D"/>
    <w:rsid w:val="00A404BD"/>
    <w:rsid w:val="00A777E7"/>
    <w:rsid w:val="00A8498C"/>
    <w:rsid w:val="00AA3DEE"/>
    <w:rsid w:val="00AA6AE6"/>
    <w:rsid w:val="00B21790"/>
    <w:rsid w:val="00B33093"/>
    <w:rsid w:val="00B56A05"/>
    <w:rsid w:val="00BB346C"/>
    <w:rsid w:val="00BC3BD9"/>
    <w:rsid w:val="00BC661C"/>
    <w:rsid w:val="00BF7A77"/>
    <w:rsid w:val="00C31DEC"/>
    <w:rsid w:val="00C45337"/>
    <w:rsid w:val="00C55D70"/>
    <w:rsid w:val="00C61C34"/>
    <w:rsid w:val="00C8504D"/>
    <w:rsid w:val="00C9125F"/>
    <w:rsid w:val="00C92541"/>
    <w:rsid w:val="00CC57D2"/>
    <w:rsid w:val="00CF124A"/>
    <w:rsid w:val="00D60D26"/>
    <w:rsid w:val="00DC626C"/>
    <w:rsid w:val="00E0427D"/>
    <w:rsid w:val="00E97A98"/>
    <w:rsid w:val="00EF0E59"/>
    <w:rsid w:val="00EF50E1"/>
    <w:rsid w:val="00F04924"/>
    <w:rsid w:val="00F07899"/>
    <w:rsid w:val="00F172F6"/>
    <w:rsid w:val="00F36E8D"/>
    <w:rsid w:val="00F772F6"/>
    <w:rsid w:val="00FE66E3"/>
    <w:rsid w:val="169CA6C9"/>
    <w:rsid w:val="7E542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1EAFA"/>
  <w15:chartTrackingRefBased/>
  <w15:docId w15:val="{EDE2D469-8A3C-4152-8421-F3227CE9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770E"/>
    <w:pPr>
      <w:keepNext/>
      <w:keepLines/>
      <w:spacing w:before="240" w:after="0"/>
      <w:outlineLvl w:val="0"/>
    </w:pPr>
    <w:rPr>
      <w:rFonts w:asciiTheme="majorHAnsi" w:eastAsiaTheme="majorEastAsia" w:hAnsiTheme="majorHAnsi" w:cstheme="majorBidi"/>
      <w:color w:val="0099CC"/>
      <w:sz w:val="32"/>
      <w:szCs w:val="32"/>
    </w:rPr>
  </w:style>
  <w:style w:type="paragraph" w:styleId="Kop2">
    <w:name w:val="heading 2"/>
    <w:basedOn w:val="Standaard"/>
    <w:next w:val="Standaard"/>
    <w:link w:val="Kop2Char"/>
    <w:uiPriority w:val="9"/>
    <w:unhideWhenUsed/>
    <w:qFormat/>
    <w:rsid w:val="0094770E"/>
    <w:pPr>
      <w:keepNext/>
      <w:keepLines/>
      <w:spacing w:before="40" w:after="0"/>
      <w:outlineLvl w:val="1"/>
    </w:pPr>
    <w:rPr>
      <w:rFonts w:asciiTheme="majorHAnsi" w:eastAsiaTheme="majorEastAsia" w:hAnsiTheme="majorHAnsi" w:cstheme="majorBidi"/>
      <w:color w:val="0099CC"/>
      <w:sz w:val="26"/>
      <w:szCs w:val="26"/>
    </w:rPr>
  </w:style>
  <w:style w:type="paragraph" w:styleId="Kop3">
    <w:name w:val="heading 3"/>
    <w:basedOn w:val="Standaard"/>
    <w:next w:val="Standaard"/>
    <w:link w:val="Kop3Char"/>
    <w:uiPriority w:val="9"/>
    <w:unhideWhenUsed/>
    <w:qFormat/>
    <w:rsid w:val="0094770E"/>
    <w:pPr>
      <w:keepNext/>
      <w:keepLines/>
      <w:spacing w:before="40" w:after="0"/>
      <w:outlineLvl w:val="2"/>
    </w:pPr>
    <w:rPr>
      <w:rFonts w:asciiTheme="majorHAnsi" w:eastAsiaTheme="majorEastAsia" w:hAnsiTheme="majorHAnsi" w:cstheme="majorBidi"/>
      <w:color w:val="0099CC"/>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4770E"/>
    <w:pPr>
      <w:spacing w:after="0" w:line="240" w:lineRule="auto"/>
      <w:contextualSpacing/>
      <w:jc w:val="center"/>
    </w:pPr>
    <w:rPr>
      <w:rFonts w:ascii="Source Sans Pro" w:eastAsiaTheme="majorEastAsia" w:hAnsi="Source Sans Pro" w:cstheme="majorBidi"/>
      <w:color w:val="0099CC"/>
      <w:spacing w:val="-10"/>
      <w:kern w:val="28"/>
      <w:sz w:val="56"/>
      <w:szCs w:val="56"/>
    </w:rPr>
  </w:style>
  <w:style w:type="character" w:customStyle="1" w:styleId="TitelChar">
    <w:name w:val="Titel Char"/>
    <w:basedOn w:val="Standaardalinea-lettertype"/>
    <w:link w:val="Titel"/>
    <w:uiPriority w:val="10"/>
    <w:rsid w:val="0094770E"/>
    <w:rPr>
      <w:rFonts w:ascii="Source Sans Pro" w:eastAsiaTheme="majorEastAsia" w:hAnsi="Source Sans Pro" w:cstheme="majorBidi"/>
      <w:color w:val="0099CC"/>
      <w:spacing w:val="-10"/>
      <w:kern w:val="28"/>
      <w:sz w:val="56"/>
      <w:szCs w:val="56"/>
    </w:rPr>
  </w:style>
  <w:style w:type="paragraph" w:styleId="Koptekst">
    <w:name w:val="header"/>
    <w:basedOn w:val="Standaard"/>
    <w:link w:val="KoptekstChar"/>
    <w:uiPriority w:val="99"/>
    <w:unhideWhenUsed/>
    <w:rsid w:val="0094770E"/>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4770E"/>
  </w:style>
  <w:style w:type="paragraph" w:styleId="Voettekst">
    <w:name w:val="footer"/>
    <w:basedOn w:val="Standaard"/>
    <w:link w:val="VoettekstChar"/>
    <w:uiPriority w:val="99"/>
    <w:unhideWhenUsed/>
    <w:rsid w:val="0094770E"/>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4770E"/>
  </w:style>
  <w:style w:type="character" w:customStyle="1" w:styleId="Kop1Char">
    <w:name w:val="Kop 1 Char"/>
    <w:basedOn w:val="Standaardalinea-lettertype"/>
    <w:link w:val="Kop1"/>
    <w:uiPriority w:val="9"/>
    <w:rsid w:val="0094770E"/>
    <w:rPr>
      <w:rFonts w:asciiTheme="majorHAnsi" w:eastAsiaTheme="majorEastAsia" w:hAnsiTheme="majorHAnsi" w:cstheme="majorBidi"/>
      <w:color w:val="0099CC"/>
      <w:sz w:val="32"/>
      <w:szCs w:val="32"/>
    </w:rPr>
  </w:style>
  <w:style w:type="paragraph" w:styleId="Kopvaninhoudsopgave">
    <w:name w:val="TOC Heading"/>
    <w:basedOn w:val="Kop1"/>
    <w:next w:val="Standaard"/>
    <w:uiPriority w:val="39"/>
    <w:unhideWhenUsed/>
    <w:qFormat/>
    <w:rsid w:val="0094770E"/>
    <w:pPr>
      <w:spacing w:line="259" w:lineRule="auto"/>
      <w:outlineLvl w:val="9"/>
    </w:pPr>
    <w:rPr>
      <w:kern w:val="0"/>
      <w:lang w:eastAsia="en-GB"/>
      <w14:ligatures w14:val="none"/>
    </w:rPr>
  </w:style>
  <w:style w:type="character" w:customStyle="1" w:styleId="Kop2Char">
    <w:name w:val="Kop 2 Char"/>
    <w:basedOn w:val="Standaardalinea-lettertype"/>
    <w:link w:val="Kop2"/>
    <w:uiPriority w:val="9"/>
    <w:rsid w:val="0094770E"/>
    <w:rPr>
      <w:rFonts w:asciiTheme="majorHAnsi" w:eastAsiaTheme="majorEastAsia" w:hAnsiTheme="majorHAnsi" w:cstheme="majorBidi"/>
      <w:color w:val="0099CC"/>
      <w:sz w:val="26"/>
      <w:szCs w:val="26"/>
    </w:rPr>
  </w:style>
  <w:style w:type="character" w:customStyle="1" w:styleId="Kop3Char">
    <w:name w:val="Kop 3 Char"/>
    <w:basedOn w:val="Standaardalinea-lettertype"/>
    <w:link w:val="Kop3"/>
    <w:uiPriority w:val="9"/>
    <w:rsid w:val="0094770E"/>
    <w:rPr>
      <w:rFonts w:asciiTheme="majorHAnsi" w:eastAsiaTheme="majorEastAsia" w:hAnsiTheme="majorHAnsi" w:cstheme="majorBidi"/>
      <w:color w:val="0099CC"/>
    </w:rPr>
  </w:style>
  <w:style w:type="paragraph" w:styleId="Voetnoottekst">
    <w:name w:val="footnote text"/>
    <w:basedOn w:val="Standaard"/>
    <w:link w:val="VoetnoottekstChar"/>
    <w:uiPriority w:val="99"/>
    <w:semiHidden/>
    <w:unhideWhenUsed/>
    <w:rsid w:val="00A777E7"/>
    <w:pPr>
      <w:spacing w:after="0" w:line="240" w:lineRule="auto"/>
    </w:pPr>
    <w:rPr>
      <w:kern w:val="0"/>
      <w:sz w:val="20"/>
      <w:szCs w:val="20"/>
      <w:lang w:val="nl-NL"/>
      <w14:ligatures w14:val="none"/>
    </w:rPr>
  </w:style>
  <w:style w:type="character" w:customStyle="1" w:styleId="VoetnoottekstChar">
    <w:name w:val="Voetnoottekst Char"/>
    <w:basedOn w:val="Standaardalinea-lettertype"/>
    <w:link w:val="Voetnoottekst"/>
    <w:uiPriority w:val="99"/>
    <w:semiHidden/>
    <w:rsid w:val="00A777E7"/>
    <w:rPr>
      <w:kern w:val="0"/>
      <w:sz w:val="20"/>
      <w:szCs w:val="20"/>
      <w:lang w:val="nl-NL"/>
      <w14:ligatures w14:val="none"/>
    </w:rPr>
  </w:style>
  <w:style w:type="character" w:styleId="Voetnootmarkering">
    <w:name w:val="footnote reference"/>
    <w:basedOn w:val="Standaardalinea-lettertype"/>
    <w:uiPriority w:val="99"/>
    <w:semiHidden/>
    <w:unhideWhenUsed/>
    <w:rsid w:val="00A777E7"/>
    <w:rPr>
      <w:vertAlign w:val="superscript"/>
    </w:rPr>
  </w:style>
  <w:style w:type="paragraph" w:styleId="Normaalweb">
    <w:name w:val="Normal (Web)"/>
    <w:basedOn w:val="Standaard"/>
    <w:uiPriority w:val="99"/>
    <w:unhideWhenUsed/>
    <w:rsid w:val="00A777E7"/>
    <w:pPr>
      <w:spacing w:before="100" w:beforeAutospacing="1" w:after="100" w:afterAutospacing="1" w:line="240" w:lineRule="auto"/>
    </w:pPr>
    <w:rPr>
      <w:rFonts w:ascii="Times New Roman" w:eastAsia="Times New Roman" w:hAnsi="Times New Roman" w:cs="Times New Roman"/>
      <w:kern w:val="0"/>
      <w:lang w:val="nl-NL" w:eastAsia="nl-NL"/>
      <w14:ligatures w14:val="none"/>
    </w:rPr>
  </w:style>
  <w:style w:type="table" w:styleId="Tabelraster">
    <w:name w:val="Table Grid"/>
    <w:basedOn w:val="Standaardtabel"/>
    <w:uiPriority w:val="39"/>
    <w:rsid w:val="00A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777E7"/>
    <w:pPr>
      <w:ind w:left="720"/>
      <w:contextualSpacing/>
    </w:pPr>
  </w:style>
  <w:style w:type="paragraph" w:styleId="Inhopg1">
    <w:name w:val="toc 1"/>
    <w:basedOn w:val="Standaard"/>
    <w:next w:val="Standaard"/>
    <w:autoRedefine/>
    <w:uiPriority w:val="39"/>
    <w:unhideWhenUsed/>
    <w:rsid w:val="000B3DA3"/>
    <w:pPr>
      <w:spacing w:after="100"/>
    </w:pPr>
  </w:style>
  <w:style w:type="paragraph" w:styleId="Inhopg2">
    <w:name w:val="toc 2"/>
    <w:basedOn w:val="Standaard"/>
    <w:next w:val="Standaard"/>
    <w:autoRedefine/>
    <w:uiPriority w:val="39"/>
    <w:unhideWhenUsed/>
    <w:rsid w:val="000B3DA3"/>
    <w:pPr>
      <w:spacing w:after="100"/>
      <w:ind w:left="240"/>
    </w:pPr>
  </w:style>
  <w:style w:type="paragraph" w:styleId="Inhopg3">
    <w:name w:val="toc 3"/>
    <w:basedOn w:val="Standaard"/>
    <w:next w:val="Standaard"/>
    <w:autoRedefine/>
    <w:uiPriority w:val="39"/>
    <w:unhideWhenUsed/>
    <w:rsid w:val="000B3DA3"/>
    <w:pPr>
      <w:spacing w:after="100"/>
      <w:ind w:left="480"/>
    </w:pPr>
  </w:style>
  <w:style w:type="character" w:styleId="Hyperlink">
    <w:name w:val="Hyperlink"/>
    <w:basedOn w:val="Standaardalinea-lettertype"/>
    <w:uiPriority w:val="99"/>
    <w:unhideWhenUsed/>
    <w:rsid w:val="000B3D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oor\OneDrive\BAKboord%20sjabloon.dotx"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D4DF3D-43E5-47FD-9AE5-236229ABAACE}" type="doc">
      <dgm:prSet loTypeId="urn:microsoft.com/office/officeart/2005/8/layout/matrix3" loCatId="matrix" qsTypeId="urn:microsoft.com/office/officeart/2005/8/quickstyle/simple1" qsCatId="simple" csTypeId="urn:microsoft.com/office/officeart/2005/8/colors/colorful1" csCatId="colorful" phldr="1"/>
      <dgm:spPr/>
      <dgm:t>
        <a:bodyPr/>
        <a:lstStyle/>
        <a:p>
          <a:endParaRPr lang="nl-NL"/>
        </a:p>
      </dgm:t>
    </dgm:pt>
    <dgm:pt modelId="{6969E190-B189-4BAF-BC94-055A6CBDCD24}">
      <dgm:prSet phldrT="[Tekst]" custT="1"/>
      <dgm:spPr>
        <a:xfrm>
          <a:off x="4199701" y="475529"/>
          <a:ext cx="3807721" cy="2186749"/>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90000"/>
            </a:lnSpc>
            <a:spcAft>
              <a:spcPct val="35000"/>
            </a:spcAft>
            <a:buNone/>
          </a:pPr>
          <a:br>
            <a:rPr lang="nl-NL" sz="1800" b="1">
              <a:solidFill>
                <a:sysClr val="window" lastClr="FFFFFF"/>
              </a:solidFill>
              <a:latin typeface="Source Sans Pro" panose="020B0503030403020204" pitchFamily="34" charset="0"/>
              <a:ea typeface="Source Sans Pro" panose="020B0503030403020204" pitchFamily="34" charset="0"/>
              <a:cs typeface="+mn-cs"/>
            </a:rPr>
          </a:br>
          <a:r>
            <a:rPr lang="nl-NL" sz="1800" b="1">
              <a:solidFill>
                <a:sysClr val="window" lastClr="FFFFFF"/>
              </a:solidFill>
              <a:latin typeface="Source Sans Pro" panose="020B0503030403020204" pitchFamily="34" charset="0"/>
              <a:ea typeface="Source Sans Pro" panose="020B0503030403020204" pitchFamily="34" charset="0"/>
              <a:cs typeface="+mn-cs"/>
            </a:rPr>
            <a:t>Zwakten</a:t>
          </a:r>
          <a:br>
            <a:rPr lang="nl-NL" sz="1800" b="1">
              <a:solidFill>
                <a:sysClr val="window" lastClr="FFFFFF"/>
              </a:solidFill>
              <a:latin typeface="Source Sans Pro" panose="020B0503030403020204" pitchFamily="34" charset="0"/>
              <a:ea typeface="Source Sans Pro" panose="020B0503030403020204" pitchFamily="34" charset="0"/>
              <a:cs typeface="+mn-cs"/>
            </a:rPr>
          </a:br>
          <a:r>
            <a:rPr lang="nl-NL" sz="800">
              <a:solidFill>
                <a:sysClr val="window" lastClr="FFFFFF"/>
              </a:solidFill>
              <a:latin typeface="Source Sans Pro" panose="020B0503030403020204" pitchFamily="34" charset="0"/>
              <a:ea typeface="Source Sans Pro" panose="020B0503030403020204" pitchFamily="34" charset="0"/>
              <a:cs typeface="+mn-cs"/>
            </a:rPr>
            <a:t>Verwachtingen van gratis dienstverlening</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Inkomsten niet structureel maar incidenteel dmv fondsen</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Risico particulier gesponsorde trajecten</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Informatie over financien niet inzichtelijk voor bestuur</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Voorzitter heeft (te) grote rol in bestuur en bezit veel kennis</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Voorzitter heeft groot netwerk dat onbekend is bij anderen</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Diversiteit van bestuursleden is beperkt.</a:t>
          </a:r>
        </a:p>
        <a:p>
          <a:pPr>
            <a:lnSpc>
              <a:spcPct val="100000"/>
            </a:lnSpc>
            <a:spcAft>
              <a:spcPts val="336"/>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Kwaliteit dienstverlening kwetsbaar met </a:t>
          </a:r>
          <a:br>
            <a:rPr lang="nl-NL" sz="800">
              <a:solidFill>
                <a:sysClr val="window" lastClr="FFFFFF"/>
              </a:solidFill>
              <a:latin typeface="Source Sans Pro" panose="020B0503030403020204" pitchFamily="34" charset="0"/>
              <a:ea typeface="Source Sans Pro" panose="020B0503030403020204" pitchFamily="34" charset="0"/>
              <a:cs typeface="+mn-cs"/>
            </a:rPr>
          </a:br>
          <a:r>
            <a:rPr lang="nl-NL" sz="800">
              <a:solidFill>
                <a:sysClr val="window" lastClr="FFFFFF"/>
              </a:solidFill>
              <a:latin typeface="Source Sans Pro" panose="020B0503030403020204" pitchFamily="34" charset="0"/>
              <a:ea typeface="Source Sans Pro" panose="020B0503030403020204" pitchFamily="34" charset="0"/>
              <a:cs typeface="+mn-cs"/>
            </a:rPr>
            <a:t>één teamleider en beperkt aantal fte.</a:t>
          </a:r>
        </a:p>
        <a:p>
          <a:pPr>
            <a:lnSpc>
              <a:spcPct val="100000"/>
            </a:lnSpc>
            <a:spcAft>
              <a:spcPts val="336"/>
            </a:spcAft>
            <a:buNone/>
          </a:pPr>
          <a:endParaRPr lang="nl-NL" sz="800">
            <a:solidFill>
              <a:sysClr val="window" lastClr="FFFFFF"/>
            </a:solidFill>
            <a:latin typeface="Source Sans Pro" panose="020B0503030403020204" pitchFamily="34" charset="0"/>
            <a:ea typeface="Source Sans Pro" panose="020B0503030403020204" pitchFamily="34" charset="0"/>
            <a:cs typeface="+mn-cs"/>
          </a:endParaRPr>
        </a:p>
        <a:p>
          <a:pPr>
            <a:lnSpc>
              <a:spcPct val="100000"/>
            </a:lnSpc>
            <a:spcAft>
              <a:spcPts val="336"/>
            </a:spcAft>
            <a:buNone/>
          </a:pPr>
          <a:endParaRPr lang="nl-NL" sz="800">
            <a:solidFill>
              <a:sysClr val="window" lastClr="FFFFFF"/>
            </a:solidFill>
            <a:latin typeface="Source Sans Pro" panose="020B0503030403020204" pitchFamily="34" charset="0"/>
            <a:ea typeface="Source Sans Pro" panose="020B0503030403020204" pitchFamily="34" charset="0"/>
            <a:cs typeface="+mn-cs"/>
          </a:endParaRPr>
        </a:p>
      </dgm:t>
    </dgm:pt>
    <dgm:pt modelId="{12E93DC4-7222-4136-BAC9-1C399E7D18E6}" type="parTrans" cxnId="{B3E17C50-B5CB-4AD1-8213-5CFCB4F8ECAE}">
      <dgm:prSet/>
      <dgm:spPr/>
      <dgm:t>
        <a:bodyPr/>
        <a:lstStyle/>
        <a:p>
          <a:endParaRPr lang="nl-NL"/>
        </a:p>
      </dgm:t>
    </dgm:pt>
    <dgm:pt modelId="{118B0A5F-2AF0-4B68-AF57-E77C3D08CAF7}" type="sibTrans" cxnId="{B3E17C50-B5CB-4AD1-8213-5CFCB4F8ECAE}">
      <dgm:prSet/>
      <dgm:spPr/>
      <dgm:t>
        <a:bodyPr/>
        <a:lstStyle/>
        <a:p>
          <a:endParaRPr lang="nl-NL"/>
        </a:p>
      </dgm:t>
    </dgm:pt>
    <dgm:pt modelId="{66630F30-9D66-42AC-A30E-C4985767E7C3}">
      <dgm:prSet phldrT="[Tekst]" custT="1"/>
      <dgm:spPr>
        <a:xfrm>
          <a:off x="132953" y="2772432"/>
          <a:ext cx="3802254" cy="2391735"/>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ct val="35000"/>
            </a:spcAft>
            <a:buNone/>
          </a:pPr>
          <a:br>
            <a:rPr lang="nl-NL" sz="1800" b="1">
              <a:solidFill>
                <a:sysClr val="window" lastClr="FFFFFF"/>
              </a:solidFill>
              <a:latin typeface="Source Sans Pro" panose="020B0503030403020204" pitchFamily="34" charset="0"/>
              <a:ea typeface="Source Sans Pro" panose="020B0503030403020204" pitchFamily="34" charset="0"/>
              <a:cs typeface="+mn-cs"/>
            </a:rPr>
          </a:br>
          <a:r>
            <a:rPr lang="nl-NL" sz="1800" b="1">
              <a:solidFill>
                <a:sysClr val="window" lastClr="FFFFFF"/>
              </a:solidFill>
              <a:latin typeface="Source Sans Pro" panose="020B0503030403020204" pitchFamily="34" charset="0"/>
              <a:ea typeface="Source Sans Pro" panose="020B0503030403020204" pitchFamily="34" charset="0"/>
              <a:cs typeface="+mn-cs"/>
            </a:rPr>
            <a:t>Mogelijkheden</a:t>
          </a:r>
        </a:p>
        <a:p>
          <a:pPr algn="ctr">
            <a:spcAft>
              <a:spcPts val="320"/>
            </a:spcAft>
            <a:buNone/>
          </a:pPr>
          <a:r>
            <a:rPr lang="nl-NL" sz="800" baseline="0">
              <a:solidFill>
                <a:sysClr val="window" lastClr="FFFFFF"/>
              </a:solidFill>
              <a:latin typeface="Source Sans Pro" panose="020B0503030403020204" pitchFamily="34" charset="0"/>
              <a:ea typeface="Source Sans Pro" panose="020B0503030403020204" pitchFamily="34" charset="0"/>
              <a:cs typeface="+mn-cs"/>
            </a:rPr>
            <a:t>Door uitbesteding van aanvraag fondsen; steeds meer fondsen en subsidie ontvangen</a:t>
          </a:r>
        </a:p>
        <a:p>
          <a:pPr algn="ctr">
            <a:spcAft>
              <a:spcPts val="320"/>
            </a:spcAft>
            <a:buNone/>
          </a:pPr>
          <a:r>
            <a:rPr lang="nl-NL" sz="800" baseline="0">
              <a:solidFill>
                <a:sysClr val="window" lastClr="FFFFFF"/>
              </a:solidFill>
              <a:latin typeface="Source Sans Pro" panose="020B0503030403020204" pitchFamily="34" charset="0"/>
              <a:ea typeface="Source Sans Pro" panose="020B0503030403020204" pitchFamily="34" charset="0"/>
              <a:cs typeface="+mn-cs"/>
            </a:rPr>
            <a:t>Door ISO meer kans op financiering door IFZO en WMO</a:t>
          </a:r>
        </a:p>
        <a:p>
          <a:pPr algn="ctr">
            <a:spcAft>
              <a:spcPts val="320"/>
            </a:spcAft>
            <a:buNone/>
          </a:pPr>
          <a:r>
            <a:rPr lang="nl-NL" sz="800" baseline="0">
              <a:solidFill>
                <a:sysClr val="window" lastClr="FFFFFF"/>
              </a:solidFill>
              <a:latin typeface="Source Sans Pro" panose="020B0503030403020204" pitchFamily="34" charset="0"/>
              <a:ea typeface="Source Sans Pro" panose="020B0503030403020204" pitchFamily="34" charset="0"/>
              <a:cs typeface="+mn-cs"/>
            </a:rPr>
            <a:t>Arbeidsmarkt is goed, resultaten makkelijker te halen</a:t>
          </a:r>
        </a:p>
        <a:p>
          <a:pPr algn="ctr">
            <a:spcAft>
              <a:spcPts val="320"/>
            </a:spcAft>
            <a:buNone/>
          </a:pPr>
          <a:r>
            <a:rPr lang="nl-NL" sz="800" baseline="0">
              <a:solidFill>
                <a:sysClr val="window" lastClr="FFFFFF"/>
              </a:solidFill>
              <a:latin typeface="Source Sans Pro" panose="020B0503030403020204" pitchFamily="34" charset="0"/>
              <a:ea typeface="Source Sans Pro" panose="020B0503030403020204" pitchFamily="34" charset="0"/>
              <a:cs typeface="+mn-cs"/>
            </a:rPr>
            <a:t>Groei van het team; aantal vrijwilligers groeit, deskundigheid groeit en daarmee de mogelijkheid om commissies in te stellen</a:t>
          </a:r>
        </a:p>
        <a:p>
          <a:pPr algn="ctr">
            <a:spcAft>
              <a:spcPts val="320"/>
            </a:spcAft>
            <a:buNone/>
          </a:pPr>
          <a:br>
            <a:rPr lang="nl-NL" sz="800" baseline="0">
              <a:solidFill>
                <a:sysClr val="window" lastClr="FFFFFF"/>
              </a:solidFill>
              <a:latin typeface="Source Sans Pro" panose="020B0503030403020204" pitchFamily="34" charset="0"/>
              <a:ea typeface="Source Sans Pro" panose="020B0503030403020204" pitchFamily="34" charset="0"/>
              <a:cs typeface="+mn-cs"/>
            </a:rPr>
          </a:br>
          <a:r>
            <a:rPr lang="nl-NL" sz="800" baseline="0">
              <a:solidFill>
                <a:sysClr val="window" lastClr="FFFFFF"/>
              </a:solidFill>
              <a:latin typeface="Source Sans Pro" panose="020B0503030403020204" pitchFamily="34" charset="0"/>
              <a:ea typeface="Source Sans Pro" panose="020B0503030403020204" pitchFamily="34" charset="0"/>
              <a:cs typeface="+mn-cs"/>
            </a:rPr>
            <a:t>Door verbetering financiële situatie uitbreiding aantal fte</a:t>
          </a:r>
          <a:br>
            <a:rPr lang="nl-NL" sz="800" baseline="0">
              <a:solidFill>
                <a:sysClr val="window" lastClr="FFFFFF"/>
              </a:solidFill>
              <a:latin typeface="Source Sans Pro" panose="020B0503030403020204" pitchFamily="34" charset="0"/>
              <a:ea typeface="Source Sans Pro" panose="020B0503030403020204" pitchFamily="34" charset="0"/>
              <a:cs typeface="+mn-cs"/>
            </a:rPr>
          </a:br>
          <a:r>
            <a:rPr lang="nl-NL" sz="800" baseline="0">
              <a:solidFill>
                <a:sysClr val="window" lastClr="FFFFFF"/>
              </a:solidFill>
              <a:latin typeface="Source Sans Pro" panose="020B0503030403020204" pitchFamily="34" charset="0"/>
              <a:ea typeface="Source Sans Pro" panose="020B0503030403020204" pitchFamily="34" charset="0"/>
              <a:cs typeface="+mn-cs"/>
            </a:rPr>
            <a:t>Door Strategisch communicatieplan meer aandacht voor werving en  publiciteit</a:t>
          </a:r>
        </a:p>
        <a:p>
          <a:pPr algn="ctr">
            <a:spcAft>
              <a:spcPts val="320"/>
            </a:spcAft>
            <a:buNone/>
          </a:pPr>
          <a:r>
            <a:rPr lang="nl-NL" sz="800" baseline="0">
              <a:solidFill>
                <a:sysClr val="window" lastClr="FFFFFF"/>
              </a:solidFill>
              <a:latin typeface="Source Sans Pro" panose="020B0503030403020204" pitchFamily="34" charset="0"/>
              <a:ea typeface="Source Sans Pro" panose="020B0503030403020204" pitchFamily="34" charset="0"/>
              <a:cs typeface="+mn-cs"/>
            </a:rPr>
            <a:t>Degelijk Inwerkprogramma en scholingsmgelijkheden coaches</a:t>
          </a:r>
          <a:br>
            <a:rPr lang="nl-NL" sz="800" baseline="0">
              <a:solidFill>
                <a:sysClr val="window" lastClr="FFFFFF"/>
              </a:solidFill>
              <a:latin typeface="Source Sans Pro" panose="020B0503030403020204" pitchFamily="34" charset="0"/>
              <a:ea typeface="Source Sans Pro" panose="020B0503030403020204" pitchFamily="34" charset="0"/>
              <a:cs typeface="+mn-cs"/>
            </a:rPr>
          </a:br>
          <a:r>
            <a:rPr lang="nl-NL" sz="1000" baseline="0">
              <a:solidFill>
                <a:sysClr val="window" lastClr="FFFFFF"/>
              </a:solidFill>
              <a:latin typeface="Calibri" panose="020F0502020204030204"/>
              <a:ea typeface="+mn-ea"/>
              <a:cs typeface="+mn-cs"/>
            </a:rPr>
            <a:t> </a:t>
          </a:r>
          <a:r>
            <a:rPr lang="nl-NL" sz="800" baseline="0">
              <a:solidFill>
                <a:sysClr val="window" lastClr="FFFFFF"/>
              </a:solidFill>
              <a:latin typeface="Source Sans Pro" panose="020B0503030403020204" pitchFamily="34" charset="0"/>
              <a:ea typeface="Source Sans Pro" panose="020B0503030403020204" pitchFamily="34" charset="0"/>
              <a:cs typeface="+mn-cs"/>
            </a:rPr>
            <a:t>Begeleiding op maat ook voor niet-IFZO gerelateerde trajcten</a:t>
          </a:r>
        </a:p>
        <a:p>
          <a:pPr algn="ctr">
            <a:spcAft>
              <a:spcPts val="320"/>
            </a:spcAft>
            <a:buNone/>
          </a:pPr>
          <a:r>
            <a:rPr lang="nl-NL" sz="800" baseline="0">
              <a:solidFill>
                <a:sysClr val="window" lastClr="FFFFFF"/>
              </a:solidFill>
              <a:latin typeface="Source Sans Pro" panose="020B0503030403020204" pitchFamily="34" charset="0"/>
              <a:ea typeface="Source Sans Pro" panose="020B0503030403020204" pitchFamily="34" charset="0"/>
              <a:cs typeface="+mn-cs"/>
            </a:rPr>
            <a:t>Door meting van werknemers-, deelnemers en </a:t>
          </a:r>
          <a:br>
            <a:rPr lang="nl-NL" sz="800" baseline="0">
              <a:solidFill>
                <a:sysClr val="window" lastClr="FFFFFF"/>
              </a:solidFill>
              <a:latin typeface="Source Sans Pro" panose="020B0503030403020204" pitchFamily="34" charset="0"/>
              <a:ea typeface="Source Sans Pro" panose="020B0503030403020204" pitchFamily="34" charset="0"/>
              <a:cs typeface="+mn-cs"/>
            </a:rPr>
          </a:br>
          <a:r>
            <a:rPr lang="nl-NL" sz="800" baseline="0">
              <a:solidFill>
                <a:sysClr val="window" lastClr="FFFFFF"/>
              </a:solidFill>
              <a:latin typeface="Source Sans Pro" panose="020B0503030403020204" pitchFamily="34" charset="0"/>
              <a:ea typeface="Source Sans Pro" panose="020B0503030403020204" pitchFamily="34" charset="0"/>
              <a:cs typeface="+mn-cs"/>
            </a:rPr>
            <a:t>opdrachtgevers, meer sturingsinformatie.</a:t>
          </a:r>
        </a:p>
      </dgm:t>
    </dgm:pt>
    <dgm:pt modelId="{09FD67F6-64B1-4614-91DA-AF38E8189FB6}" type="parTrans" cxnId="{227BB95B-549E-4DF1-8DE4-C9A9C438BC7E}">
      <dgm:prSet/>
      <dgm:spPr/>
      <dgm:t>
        <a:bodyPr/>
        <a:lstStyle/>
        <a:p>
          <a:endParaRPr lang="nl-NL"/>
        </a:p>
      </dgm:t>
    </dgm:pt>
    <dgm:pt modelId="{E583C511-59C6-47A6-B51C-9AE606B08206}" type="sibTrans" cxnId="{227BB95B-549E-4DF1-8DE4-C9A9C438BC7E}">
      <dgm:prSet/>
      <dgm:spPr/>
      <dgm:t>
        <a:bodyPr/>
        <a:lstStyle/>
        <a:p>
          <a:endParaRPr lang="nl-NL"/>
        </a:p>
      </dgm:t>
    </dgm:pt>
    <dgm:pt modelId="{D8DFB589-6471-4438-953F-25D675BD8C96}">
      <dgm:prSet phldrT="[Tekst]" custT="1"/>
      <dgm:spPr>
        <a:xfrm>
          <a:off x="4140626" y="2754993"/>
          <a:ext cx="3909951" cy="2426614"/>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ct val="35000"/>
            </a:spcAft>
            <a:buNone/>
          </a:pPr>
          <a:endParaRPr lang="nl-NL" sz="1400">
            <a:solidFill>
              <a:sysClr val="window" lastClr="FFFFFF"/>
            </a:solidFill>
            <a:latin typeface="Calibri" panose="020F0502020204030204"/>
            <a:ea typeface="+mn-ea"/>
            <a:cs typeface="+mn-cs"/>
          </a:endParaRPr>
        </a:p>
        <a:p>
          <a:pPr algn="ctr">
            <a:spcAft>
              <a:spcPct val="35000"/>
            </a:spcAft>
            <a:buNone/>
          </a:pPr>
          <a:r>
            <a:rPr lang="nl-NL" sz="2000" b="1">
              <a:solidFill>
                <a:sysClr val="window" lastClr="FFFFFF"/>
              </a:solidFill>
              <a:latin typeface="Source Sans Pro" panose="020B0503030403020204" pitchFamily="34" charset="0"/>
              <a:ea typeface="Source Sans Pro" panose="020B0503030403020204" pitchFamily="34" charset="0"/>
              <a:cs typeface="+mn-cs"/>
            </a:rPr>
            <a:t>Bedreigingen</a:t>
          </a:r>
        </a:p>
        <a:p>
          <a:pPr algn="ctr">
            <a:spcAft>
              <a:spcPts val="32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Niet voldoende ICT/telefoons/laptops voorradig om dienstverlening in calamiteiten zoals pandemie</a:t>
          </a:r>
        </a:p>
        <a:p>
          <a:pPr algn="ctr">
            <a:spcAft>
              <a:spcPts val="32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Imago is vluchtig en snel negatief.</a:t>
          </a:r>
        </a:p>
        <a:p>
          <a:pPr algn="ctr">
            <a:spcAft>
              <a:spcPts val="32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Nog weinig cijfers van afgelopen jaren bekend waarop je PR kan inzetten</a:t>
          </a:r>
        </a:p>
        <a:p>
          <a:pPr algn="ctr">
            <a:spcAft>
              <a:spcPts val="32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Als onderaanneming niet lukt, moet stichting op imago en netwerk verder komende jaren.</a:t>
          </a:r>
        </a:p>
        <a:p>
          <a:pPr algn="ctr">
            <a:spcAft>
              <a:spcPts val="32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Deel van de vrijwilligers zijn een jaar trouw, daarna verloop en daarmee deskundigheidsverlies.</a:t>
          </a:r>
        </a:p>
        <a:p>
          <a:pPr algn="ctr">
            <a:spcAft>
              <a:spcPts val="32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Kwaliteit van begeleiding gaat alleen samen met structurele scholing en intervisie. </a:t>
          </a:r>
          <a:br>
            <a:rPr lang="nl-NL" sz="1000">
              <a:solidFill>
                <a:sysClr val="window" lastClr="FFFFFF"/>
              </a:solidFill>
              <a:latin typeface="Calibri" panose="020F0502020204030204"/>
              <a:ea typeface="+mn-ea"/>
              <a:cs typeface="+mn-cs"/>
            </a:rPr>
          </a:br>
          <a:r>
            <a:rPr lang="nl-NL" sz="800">
              <a:solidFill>
                <a:sysClr val="window" lastClr="FFFFFF"/>
              </a:solidFill>
              <a:latin typeface="Source Sans Pro" panose="020B0503030403020204" pitchFamily="34" charset="0"/>
              <a:ea typeface="Source Sans Pro" panose="020B0503030403020204" pitchFamily="34" charset="0"/>
              <a:cs typeface="+mn-cs"/>
            </a:rPr>
            <a:t>Schaduwbezetting  diverse functies (nog) niet geregeld</a:t>
          </a:r>
        </a:p>
        <a:p>
          <a:pPr algn="l">
            <a:spcAft>
              <a:spcPct val="35000"/>
            </a:spcAft>
            <a:buNone/>
          </a:pPr>
          <a:endParaRPr lang="nl-NL" sz="1000">
            <a:solidFill>
              <a:sysClr val="window" lastClr="FFFFFF"/>
            </a:solidFill>
            <a:latin typeface="Calibri" panose="020F0502020204030204"/>
            <a:ea typeface="+mn-ea"/>
            <a:cs typeface="+mn-cs"/>
          </a:endParaRPr>
        </a:p>
      </dgm:t>
    </dgm:pt>
    <dgm:pt modelId="{2C3DECFC-529B-47CD-8414-92AFCEA4F6E4}" type="parTrans" cxnId="{CE280C32-2E63-4C8A-B86F-3BE6D6EA1617}">
      <dgm:prSet/>
      <dgm:spPr/>
      <dgm:t>
        <a:bodyPr/>
        <a:lstStyle/>
        <a:p>
          <a:endParaRPr lang="nl-NL"/>
        </a:p>
      </dgm:t>
    </dgm:pt>
    <dgm:pt modelId="{4A5FDEEC-8709-4373-84B8-E8460C8DE694}" type="sibTrans" cxnId="{CE280C32-2E63-4C8A-B86F-3BE6D6EA1617}">
      <dgm:prSet/>
      <dgm:spPr/>
      <dgm:t>
        <a:bodyPr/>
        <a:lstStyle/>
        <a:p>
          <a:endParaRPr lang="nl-NL"/>
        </a:p>
      </dgm:t>
    </dgm:pt>
    <dgm:pt modelId="{44E01F92-1C6B-44A6-928D-813E1707B62F}">
      <dgm:prSet phldrT="[Tekst]" custT="1"/>
      <dgm:spPr>
        <a:xfrm>
          <a:off x="182636" y="526328"/>
          <a:ext cx="3702932" cy="2186749"/>
        </a:xfrm>
        <a:prstGeom prst="round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nSpc>
              <a:spcPct val="100000"/>
            </a:lnSpc>
            <a:spcAft>
              <a:spcPts val="0"/>
            </a:spcAft>
            <a:buNone/>
          </a:pPr>
          <a:br>
            <a:rPr lang="nl-NL" sz="2000" b="1">
              <a:solidFill>
                <a:sysClr val="window" lastClr="FFFFFF"/>
              </a:solidFill>
              <a:latin typeface="Source Sans Pro" panose="020B0503030403020204" pitchFamily="34" charset="0"/>
              <a:ea typeface="Source Sans Pro" panose="020B0503030403020204" pitchFamily="34" charset="0"/>
              <a:cs typeface="+mn-cs"/>
            </a:rPr>
          </a:br>
          <a:r>
            <a:rPr lang="nl-NL" sz="2000" b="1">
              <a:solidFill>
                <a:sysClr val="window" lastClr="FFFFFF"/>
              </a:solidFill>
              <a:latin typeface="Source Sans Pro" panose="020B0503030403020204" pitchFamily="34" charset="0"/>
              <a:ea typeface="Source Sans Pro" panose="020B0503030403020204" pitchFamily="34" charset="0"/>
              <a:cs typeface="+mn-cs"/>
            </a:rPr>
            <a:t>Sterkten</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Klein en flexibele organisatie</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Vrijwilligers; lage kosten, betrokken en diversiteit in achtergrond</a:t>
          </a:r>
          <a:br>
            <a:rPr lang="nl-NL" sz="800">
              <a:solidFill>
                <a:sysClr val="window" lastClr="FFFFFF"/>
              </a:solidFill>
              <a:latin typeface="Source Sans Pro" panose="020B0503030403020204" pitchFamily="34" charset="0"/>
              <a:ea typeface="Source Sans Pro" panose="020B0503030403020204" pitchFamily="34" charset="0"/>
              <a:cs typeface="+mn-cs"/>
            </a:rPr>
          </a:br>
          <a:r>
            <a:rPr lang="nl-NL" sz="800">
              <a:solidFill>
                <a:sysClr val="window" lastClr="FFFFFF"/>
              </a:solidFill>
              <a:latin typeface="Source Sans Pro" panose="020B0503030403020204" pitchFamily="34" charset="0"/>
              <a:ea typeface="Source Sans Pro" panose="020B0503030403020204" pitchFamily="34" charset="0"/>
              <a:cs typeface="+mn-cs"/>
            </a:rPr>
            <a:t>Teamleider met know-how</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Lage kosten personeel en huisvesting</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Financieel stabiel, nu meerjarenplan mogelijk</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Begeleiding focust op arbeid en geen andere levensgebieden</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Positief imago</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Bekendheid en netwerk zijn groot</a:t>
          </a: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Financieel mogelijk secretaresse in dienstnemen voor continuiteit</a:t>
          </a:r>
        </a:p>
        <a:p>
          <a:pPr>
            <a:lnSpc>
              <a:spcPct val="90000"/>
            </a:lnSpc>
            <a:spcAft>
              <a:spcPct val="35000"/>
            </a:spcAft>
            <a:buNone/>
          </a:pPr>
          <a:endParaRPr lang="nl-NL" sz="800">
            <a:solidFill>
              <a:sysClr val="window" lastClr="FFFFFF"/>
            </a:solidFill>
            <a:latin typeface="Source Sans Pro" panose="020B0503030403020204" pitchFamily="34" charset="0"/>
            <a:ea typeface="Source Sans Pro" panose="020B0503030403020204" pitchFamily="34" charset="0"/>
            <a:cs typeface="+mn-cs"/>
          </a:endParaRPr>
        </a:p>
        <a:p>
          <a:pPr>
            <a:lnSpc>
              <a:spcPct val="90000"/>
            </a:lnSpc>
            <a:spcAft>
              <a:spcPct val="35000"/>
            </a:spcAft>
            <a:buNone/>
          </a:pPr>
          <a:endParaRPr lang="nl-NL" sz="800">
            <a:solidFill>
              <a:sysClr val="window" lastClr="FFFFFF"/>
            </a:solidFill>
            <a:latin typeface="Source Sans Pro" panose="020B0503030403020204" pitchFamily="34" charset="0"/>
            <a:ea typeface="Source Sans Pro" panose="020B0503030403020204" pitchFamily="34" charset="0"/>
            <a:cs typeface="+mn-cs"/>
          </a:endParaRPr>
        </a:p>
        <a:p>
          <a:pPr>
            <a:lnSpc>
              <a:spcPct val="90000"/>
            </a:lnSpc>
            <a:spcAft>
              <a:spcPct val="35000"/>
            </a:spcAft>
            <a:buNone/>
          </a:pPr>
          <a:r>
            <a:rPr lang="nl-NL" sz="800">
              <a:solidFill>
                <a:sysClr val="window" lastClr="FFFFFF"/>
              </a:solidFill>
              <a:latin typeface="Source Sans Pro" panose="020B0503030403020204" pitchFamily="34" charset="0"/>
              <a:ea typeface="Source Sans Pro" panose="020B0503030403020204" pitchFamily="34" charset="0"/>
              <a:cs typeface="+mn-cs"/>
            </a:rPr>
            <a:t>\ </a:t>
          </a:r>
        </a:p>
      </dgm:t>
    </dgm:pt>
    <dgm:pt modelId="{69A26E76-CE52-4FC8-8BAF-00EA18CAC1F5}" type="sibTrans" cxnId="{EC5E2AD3-69A8-4E44-83F8-434B07C10744}">
      <dgm:prSet/>
      <dgm:spPr/>
      <dgm:t>
        <a:bodyPr/>
        <a:lstStyle/>
        <a:p>
          <a:endParaRPr lang="nl-NL"/>
        </a:p>
      </dgm:t>
    </dgm:pt>
    <dgm:pt modelId="{F15C1C92-8F93-44C7-8DFA-44D1AEFB93C4}" type="parTrans" cxnId="{EC5E2AD3-69A8-4E44-83F8-434B07C10744}">
      <dgm:prSet/>
      <dgm:spPr/>
      <dgm:t>
        <a:bodyPr/>
        <a:lstStyle/>
        <a:p>
          <a:endParaRPr lang="nl-NL"/>
        </a:p>
      </dgm:t>
    </dgm:pt>
    <dgm:pt modelId="{E0C06F40-3F95-49E8-B16A-C503B18B80DC}" type="pres">
      <dgm:prSet presAssocID="{ECD4DF3D-43E5-47FD-9AE5-236229ABAACE}" presName="matrix" presStyleCnt="0">
        <dgm:presLayoutVars>
          <dgm:chMax val="1"/>
          <dgm:dir/>
          <dgm:resizeHandles val="exact"/>
        </dgm:presLayoutVars>
      </dgm:prSet>
      <dgm:spPr/>
    </dgm:pt>
    <dgm:pt modelId="{0DF209DB-54FB-4EC3-A10F-6FF486395FA1}" type="pres">
      <dgm:prSet presAssocID="{ECD4DF3D-43E5-47FD-9AE5-236229ABAACE}" presName="diamond" presStyleLbl="bgShp" presStyleIdx="0" presStyleCnt="1" custLinFactNeighborX="169" custLinFactNeighborY="169"/>
      <dgm:spPr>
        <a:xfrm>
          <a:off x="1312876" y="0"/>
          <a:ext cx="5607050" cy="5607050"/>
        </a:xfrm>
        <a:prstGeom prst="diamond">
          <a:avLst/>
        </a:prstGeom>
        <a:solidFill>
          <a:srgbClr val="ED7D31">
            <a:tint val="40000"/>
            <a:hueOff val="0"/>
            <a:satOff val="0"/>
            <a:lumOff val="0"/>
            <a:alphaOff val="0"/>
          </a:srgbClr>
        </a:solidFill>
        <a:ln>
          <a:noFill/>
        </a:ln>
        <a:effectLst/>
      </dgm:spPr>
    </dgm:pt>
    <dgm:pt modelId="{E0F73FFE-F406-41D1-884D-808A965C3A9F}" type="pres">
      <dgm:prSet presAssocID="{ECD4DF3D-43E5-47FD-9AE5-236229ABAACE}" presName="quad1" presStyleLbl="node1" presStyleIdx="0" presStyleCnt="4" custScaleX="160093" custScaleY="131269" custLinFactNeighborX="-26043" custLinFactNeighborY="-12310">
        <dgm:presLayoutVars>
          <dgm:chMax val="0"/>
          <dgm:chPref val="0"/>
          <dgm:bulletEnabled val="1"/>
        </dgm:presLayoutVars>
      </dgm:prSet>
      <dgm:spPr/>
    </dgm:pt>
    <dgm:pt modelId="{63A23850-C57B-444A-803C-1BC8F85BDE88}" type="pres">
      <dgm:prSet presAssocID="{ECD4DF3D-43E5-47FD-9AE5-236229ABAACE}" presName="quad2" presStyleLbl="node1" presStyleIdx="1" presStyleCnt="4" custScaleX="144465" custScaleY="138820" custLinFactNeighborX="19295" custLinFactNeighborY="-13962">
        <dgm:presLayoutVars>
          <dgm:chMax val="0"/>
          <dgm:chPref val="0"/>
          <dgm:bulletEnabled val="1"/>
        </dgm:presLayoutVars>
      </dgm:prSet>
      <dgm:spPr/>
    </dgm:pt>
    <dgm:pt modelId="{EC1D0FFD-CF0F-4176-BD14-073B675BC08B}" type="pres">
      <dgm:prSet presAssocID="{ECD4DF3D-43E5-47FD-9AE5-236229ABAACE}" presName="quad3" presStyleLbl="node1" presStyleIdx="2" presStyleCnt="4" custScaleX="155899" custScaleY="121855" custLinFactNeighborX="-30790" custLinFactNeighborY="22972">
        <dgm:presLayoutVars>
          <dgm:chMax val="0"/>
          <dgm:chPref val="0"/>
          <dgm:bulletEnabled val="1"/>
        </dgm:presLayoutVars>
      </dgm:prSet>
      <dgm:spPr/>
    </dgm:pt>
    <dgm:pt modelId="{44E4F8E5-BD41-43A6-A7D1-579ABC053AE5}" type="pres">
      <dgm:prSet presAssocID="{ECD4DF3D-43E5-47FD-9AE5-236229ABAACE}" presName="quad4" presStyleLbl="node1" presStyleIdx="3" presStyleCnt="4" custScaleX="146115" custScaleY="123952" custLinFactNeighborX="19724" custLinFactNeighborY="12720">
        <dgm:presLayoutVars>
          <dgm:chMax val="0"/>
          <dgm:chPref val="0"/>
          <dgm:bulletEnabled val="1"/>
        </dgm:presLayoutVars>
      </dgm:prSet>
      <dgm:spPr/>
    </dgm:pt>
  </dgm:ptLst>
  <dgm:cxnLst>
    <dgm:cxn modelId="{CE280C32-2E63-4C8A-B86F-3BE6D6EA1617}" srcId="{ECD4DF3D-43E5-47FD-9AE5-236229ABAACE}" destId="{D8DFB589-6471-4438-953F-25D675BD8C96}" srcOrd="3" destOrd="0" parTransId="{2C3DECFC-529B-47CD-8414-92AFCEA4F6E4}" sibTransId="{4A5FDEEC-8709-4373-84B8-E8460C8DE694}"/>
    <dgm:cxn modelId="{ED0EBB32-B5AB-4D78-9D27-D48B5DC863A7}" type="presOf" srcId="{66630F30-9D66-42AC-A30E-C4985767E7C3}" destId="{EC1D0FFD-CF0F-4176-BD14-073B675BC08B}" srcOrd="0" destOrd="0" presId="urn:microsoft.com/office/officeart/2005/8/layout/matrix3"/>
    <dgm:cxn modelId="{227BB95B-549E-4DF1-8DE4-C9A9C438BC7E}" srcId="{ECD4DF3D-43E5-47FD-9AE5-236229ABAACE}" destId="{66630F30-9D66-42AC-A30E-C4985767E7C3}" srcOrd="2" destOrd="0" parTransId="{09FD67F6-64B1-4614-91DA-AF38E8189FB6}" sibTransId="{E583C511-59C6-47A6-B51C-9AE606B08206}"/>
    <dgm:cxn modelId="{B3E17C50-B5CB-4AD1-8213-5CFCB4F8ECAE}" srcId="{ECD4DF3D-43E5-47FD-9AE5-236229ABAACE}" destId="{6969E190-B189-4BAF-BC94-055A6CBDCD24}" srcOrd="1" destOrd="0" parTransId="{12E93DC4-7222-4136-BAC9-1C399E7D18E6}" sibTransId="{118B0A5F-2AF0-4B68-AF57-E77C3D08CAF7}"/>
    <dgm:cxn modelId="{0609C97C-B895-4CD5-8A94-4A1831EA1467}" type="presOf" srcId="{D8DFB589-6471-4438-953F-25D675BD8C96}" destId="{44E4F8E5-BD41-43A6-A7D1-579ABC053AE5}" srcOrd="0" destOrd="0" presId="urn:microsoft.com/office/officeart/2005/8/layout/matrix3"/>
    <dgm:cxn modelId="{333B0D99-D031-4050-8C2E-B5DA063FCDE8}" type="presOf" srcId="{ECD4DF3D-43E5-47FD-9AE5-236229ABAACE}" destId="{E0C06F40-3F95-49E8-B16A-C503B18B80DC}" srcOrd="0" destOrd="0" presId="urn:microsoft.com/office/officeart/2005/8/layout/matrix3"/>
    <dgm:cxn modelId="{55666EC2-8E9B-4994-98E0-D91BF773CA80}" type="presOf" srcId="{44E01F92-1C6B-44A6-928D-813E1707B62F}" destId="{E0F73FFE-F406-41D1-884D-808A965C3A9F}" srcOrd="0" destOrd="0" presId="urn:microsoft.com/office/officeart/2005/8/layout/matrix3"/>
    <dgm:cxn modelId="{EC5E2AD3-69A8-4E44-83F8-434B07C10744}" srcId="{ECD4DF3D-43E5-47FD-9AE5-236229ABAACE}" destId="{44E01F92-1C6B-44A6-928D-813E1707B62F}" srcOrd="0" destOrd="0" parTransId="{F15C1C92-8F93-44C7-8DFA-44D1AEFB93C4}" sibTransId="{69A26E76-CE52-4FC8-8BAF-00EA18CAC1F5}"/>
    <dgm:cxn modelId="{231599EC-784C-4A65-BEB9-5D1B3EAD9775}" type="presOf" srcId="{6969E190-B189-4BAF-BC94-055A6CBDCD24}" destId="{63A23850-C57B-444A-803C-1BC8F85BDE88}" srcOrd="0" destOrd="0" presId="urn:microsoft.com/office/officeart/2005/8/layout/matrix3"/>
    <dgm:cxn modelId="{4E6CDFB6-2978-462F-B968-1B8911027CF4}" type="presParOf" srcId="{E0C06F40-3F95-49E8-B16A-C503B18B80DC}" destId="{0DF209DB-54FB-4EC3-A10F-6FF486395FA1}" srcOrd="0" destOrd="0" presId="urn:microsoft.com/office/officeart/2005/8/layout/matrix3"/>
    <dgm:cxn modelId="{57B537B8-5AB4-47D4-93F1-8823EAE2C553}" type="presParOf" srcId="{E0C06F40-3F95-49E8-B16A-C503B18B80DC}" destId="{E0F73FFE-F406-41D1-884D-808A965C3A9F}" srcOrd="1" destOrd="0" presId="urn:microsoft.com/office/officeart/2005/8/layout/matrix3"/>
    <dgm:cxn modelId="{B7297140-3C35-41E7-AFF8-5B193A77C74E}" type="presParOf" srcId="{E0C06F40-3F95-49E8-B16A-C503B18B80DC}" destId="{63A23850-C57B-444A-803C-1BC8F85BDE88}" srcOrd="2" destOrd="0" presId="urn:microsoft.com/office/officeart/2005/8/layout/matrix3"/>
    <dgm:cxn modelId="{28513802-EFC7-4141-80CC-F4F4B25B0E33}" type="presParOf" srcId="{E0C06F40-3F95-49E8-B16A-C503B18B80DC}" destId="{EC1D0FFD-CF0F-4176-BD14-073B675BC08B}" srcOrd="3" destOrd="0" presId="urn:microsoft.com/office/officeart/2005/8/layout/matrix3"/>
    <dgm:cxn modelId="{95EA2257-CFE4-4CCB-A71A-6D00C021CD2C}" type="presParOf" srcId="{E0C06F40-3F95-49E8-B16A-C503B18B80DC}" destId="{44E4F8E5-BD41-43A6-A7D1-579ABC053AE5}" srcOrd="4" destOrd="0" presId="urn:microsoft.com/office/officeart/2005/8/layout/matrix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F209DB-54FB-4EC3-A10F-6FF486395FA1}">
      <dsp:nvSpPr>
        <dsp:cNvPr id="0" name=""/>
        <dsp:cNvSpPr/>
      </dsp:nvSpPr>
      <dsp:spPr>
        <a:xfrm>
          <a:off x="1709999" y="0"/>
          <a:ext cx="4748088" cy="4748088"/>
        </a:xfrm>
        <a:prstGeom prst="diamond">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sp>
    <dsp:sp modelId="{E0F73FFE-F406-41D1-884D-808A965C3A9F}">
      <dsp:nvSpPr>
        <dsp:cNvPr id="0" name=""/>
        <dsp:cNvSpPr/>
      </dsp:nvSpPr>
      <dsp:spPr>
        <a:xfrm>
          <a:off x="1114404" y="0"/>
          <a:ext cx="2964529" cy="2430779"/>
        </a:xfrm>
        <a:prstGeom prst="round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marL="0" lvl="0" indent="0" algn="ctr" defTabSz="889000">
            <a:lnSpc>
              <a:spcPct val="100000"/>
            </a:lnSpc>
            <a:spcBef>
              <a:spcPct val="0"/>
            </a:spcBef>
            <a:spcAft>
              <a:spcPts val="0"/>
            </a:spcAft>
            <a:buNone/>
          </a:pPr>
          <a:br>
            <a:rPr lang="nl-NL" sz="2000" b="1" kern="1200">
              <a:solidFill>
                <a:sysClr val="window" lastClr="FFFFFF"/>
              </a:solidFill>
              <a:latin typeface="Source Sans Pro" panose="020B0503030403020204" pitchFamily="34" charset="0"/>
              <a:ea typeface="Source Sans Pro" panose="020B0503030403020204" pitchFamily="34" charset="0"/>
              <a:cs typeface="+mn-cs"/>
            </a:rPr>
          </a:br>
          <a:r>
            <a:rPr lang="nl-NL" sz="2000" b="1" kern="1200">
              <a:solidFill>
                <a:sysClr val="window" lastClr="FFFFFF"/>
              </a:solidFill>
              <a:latin typeface="Source Sans Pro" panose="020B0503030403020204" pitchFamily="34" charset="0"/>
              <a:ea typeface="Source Sans Pro" panose="020B0503030403020204" pitchFamily="34" charset="0"/>
              <a:cs typeface="+mn-cs"/>
            </a:rPr>
            <a:t>Sterkten</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Klein en flexibele organisatie</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Vrijwilligers; lage kosten, betrokken en diversiteit in achtergrond</a:t>
          </a:r>
          <a:br>
            <a:rPr lang="nl-NL" sz="800" kern="1200">
              <a:solidFill>
                <a:sysClr val="window" lastClr="FFFFFF"/>
              </a:solidFill>
              <a:latin typeface="Source Sans Pro" panose="020B0503030403020204" pitchFamily="34" charset="0"/>
              <a:ea typeface="Source Sans Pro" panose="020B0503030403020204" pitchFamily="34" charset="0"/>
              <a:cs typeface="+mn-cs"/>
            </a:rPr>
          </a:br>
          <a:r>
            <a:rPr lang="nl-NL" sz="800" kern="1200">
              <a:solidFill>
                <a:sysClr val="window" lastClr="FFFFFF"/>
              </a:solidFill>
              <a:latin typeface="Source Sans Pro" panose="020B0503030403020204" pitchFamily="34" charset="0"/>
              <a:ea typeface="Source Sans Pro" panose="020B0503030403020204" pitchFamily="34" charset="0"/>
              <a:cs typeface="+mn-cs"/>
            </a:rPr>
            <a:t>Teamleider met know-how</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Lage kosten personeel en huisvesting</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Financieel stabiel, nu meerjarenplan mogelijk</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Begeleiding focust op arbeid en geen andere levensgebieden</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Positief imago</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Bekendheid en netwerk zijn groot</a:t>
          </a: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Financieel mogelijk secretaresse in dienstnemen voor continuiteit</a:t>
          </a:r>
        </a:p>
        <a:p>
          <a:pPr marL="0" lvl="0" indent="0" algn="ctr" defTabSz="889000">
            <a:lnSpc>
              <a:spcPct val="90000"/>
            </a:lnSpc>
            <a:spcBef>
              <a:spcPct val="0"/>
            </a:spcBef>
            <a:spcAft>
              <a:spcPct val="35000"/>
            </a:spcAft>
            <a:buNone/>
          </a:pPr>
          <a:endParaRPr lang="nl-NL" sz="800" kern="1200">
            <a:solidFill>
              <a:sysClr val="window" lastClr="FFFFFF"/>
            </a:solidFill>
            <a:latin typeface="Source Sans Pro" panose="020B0503030403020204" pitchFamily="34" charset="0"/>
            <a:ea typeface="Source Sans Pro" panose="020B0503030403020204" pitchFamily="34" charset="0"/>
            <a:cs typeface="+mn-cs"/>
          </a:endParaRPr>
        </a:p>
        <a:p>
          <a:pPr marL="0" lvl="0" indent="0" algn="ctr" defTabSz="889000">
            <a:lnSpc>
              <a:spcPct val="90000"/>
            </a:lnSpc>
            <a:spcBef>
              <a:spcPct val="0"/>
            </a:spcBef>
            <a:spcAft>
              <a:spcPct val="35000"/>
            </a:spcAft>
            <a:buNone/>
          </a:pPr>
          <a:endParaRPr lang="nl-NL" sz="800" kern="1200">
            <a:solidFill>
              <a:sysClr val="window" lastClr="FFFFFF"/>
            </a:solidFill>
            <a:latin typeface="Source Sans Pro" panose="020B0503030403020204" pitchFamily="34" charset="0"/>
            <a:ea typeface="Source Sans Pro" panose="020B0503030403020204" pitchFamily="34" charset="0"/>
            <a:cs typeface="+mn-cs"/>
          </a:endParaRPr>
        </a:p>
        <a:p>
          <a:pPr marL="0" lvl="0" indent="0" algn="ctr" defTabSz="889000">
            <a:lnSpc>
              <a:spcPct val="90000"/>
            </a:lnSpc>
            <a:spcBef>
              <a:spcPct val="0"/>
            </a:spcBef>
            <a:spcAft>
              <a:spcPct val="3500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 </a:t>
          </a:r>
        </a:p>
      </dsp:txBody>
      <dsp:txXfrm>
        <a:off x="1233065" y="118661"/>
        <a:ext cx="2727207" cy="2193457"/>
      </dsp:txXfrm>
    </dsp:sp>
    <dsp:sp modelId="{63A23850-C57B-444A-803C-1BC8F85BDE88}">
      <dsp:nvSpPr>
        <dsp:cNvPr id="0" name=""/>
        <dsp:cNvSpPr/>
      </dsp:nvSpPr>
      <dsp:spPr>
        <a:xfrm>
          <a:off x="4092845" y="0"/>
          <a:ext cx="2675136" cy="2570605"/>
        </a:xfrm>
        <a:prstGeom prst="roundRect">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br>
            <a:rPr lang="nl-NL" sz="1800" b="1" kern="1200">
              <a:solidFill>
                <a:sysClr val="window" lastClr="FFFFFF"/>
              </a:solidFill>
              <a:latin typeface="Source Sans Pro" panose="020B0503030403020204" pitchFamily="34" charset="0"/>
              <a:ea typeface="Source Sans Pro" panose="020B0503030403020204" pitchFamily="34" charset="0"/>
              <a:cs typeface="+mn-cs"/>
            </a:rPr>
          </a:br>
          <a:r>
            <a:rPr lang="nl-NL" sz="1800" b="1" kern="1200">
              <a:solidFill>
                <a:sysClr val="window" lastClr="FFFFFF"/>
              </a:solidFill>
              <a:latin typeface="Source Sans Pro" panose="020B0503030403020204" pitchFamily="34" charset="0"/>
              <a:ea typeface="Source Sans Pro" panose="020B0503030403020204" pitchFamily="34" charset="0"/>
              <a:cs typeface="+mn-cs"/>
            </a:rPr>
            <a:t>Zwakten</a:t>
          </a:r>
          <a:br>
            <a:rPr lang="nl-NL" sz="1800" b="1" kern="1200">
              <a:solidFill>
                <a:sysClr val="window" lastClr="FFFFFF"/>
              </a:solidFill>
              <a:latin typeface="Source Sans Pro" panose="020B0503030403020204" pitchFamily="34" charset="0"/>
              <a:ea typeface="Source Sans Pro" panose="020B0503030403020204" pitchFamily="34" charset="0"/>
              <a:cs typeface="+mn-cs"/>
            </a:rPr>
          </a:br>
          <a:r>
            <a:rPr lang="nl-NL" sz="800" kern="1200">
              <a:solidFill>
                <a:sysClr val="window" lastClr="FFFFFF"/>
              </a:solidFill>
              <a:latin typeface="Source Sans Pro" panose="020B0503030403020204" pitchFamily="34" charset="0"/>
              <a:ea typeface="Source Sans Pro" panose="020B0503030403020204" pitchFamily="34" charset="0"/>
              <a:cs typeface="+mn-cs"/>
            </a:rPr>
            <a:t>Verwachtingen van gratis dienstverlening</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Inkomsten niet structureel maar incidenteel dmv fondsen</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Risico particulier gesponsorde trajecten</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Informatie over financien niet inzichtelijk voor bestuur</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Voorzitter heeft (te) grote rol in bestuur en bezit veel kennis</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Voorzitter heeft groot netwerk dat onbekend is bij anderen</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Diversiteit van bestuursleden is beperkt.</a:t>
          </a:r>
        </a:p>
        <a:p>
          <a:pPr marL="0" lvl="0" indent="0" algn="ctr" defTabSz="800100">
            <a:lnSpc>
              <a:spcPct val="100000"/>
            </a:lnSpc>
            <a:spcBef>
              <a:spcPct val="0"/>
            </a:spcBef>
            <a:spcAft>
              <a:spcPts val="336"/>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Kwaliteit dienstverlening kwetsbaar met </a:t>
          </a:r>
          <a:br>
            <a:rPr lang="nl-NL" sz="800" kern="1200">
              <a:solidFill>
                <a:sysClr val="window" lastClr="FFFFFF"/>
              </a:solidFill>
              <a:latin typeface="Source Sans Pro" panose="020B0503030403020204" pitchFamily="34" charset="0"/>
              <a:ea typeface="Source Sans Pro" panose="020B0503030403020204" pitchFamily="34" charset="0"/>
              <a:cs typeface="+mn-cs"/>
            </a:rPr>
          </a:br>
          <a:r>
            <a:rPr lang="nl-NL" sz="800" kern="1200">
              <a:solidFill>
                <a:sysClr val="window" lastClr="FFFFFF"/>
              </a:solidFill>
              <a:latin typeface="Source Sans Pro" panose="020B0503030403020204" pitchFamily="34" charset="0"/>
              <a:ea typeface="Source Sans Pro" panose="020B0503030403020204" pitchFamily="34" charset="0"/>
              <a:cs typeface="+mn-cs"/>
            </a:rPr>
            <a:t>één teamleider en beperkt aantal fte.</a:t>
          </a:r>
        </a:p>
        <a:p>
          <a:pPr marL="0" lvl="0" indent="0" algn="ctr" defTabSz="800100">
            <a:lnSpc>
              <a:spcPct val="100000"/>
            </a:lnSpc>
            <a:spcBef>
              <a:spcPct val="0"/>
            </a:spcBef>
            <a:spcAft>
              <a:spcPts val="336"/>
            </a:spcAft>
            <a:buNone/>
          </a:pPr>
          <a:endParaRPr lang="nl-NL" sz="800" kern="1200">
            <a:solidFill>
              <a:sysClr val="window" lastClr="FFFFFF"/>
            </a:solidFill>
            <a:latin typeface="Source Sans Pro" panose="020B0503030403020204" pitchFamily="34" charset="0"/>
            <a:ea typeface="Source Sans Pro" panose="020B0503030403020204" pitchFamily="34" charset="0"/>
            <a:cs typeface="+mn-cs"/>
          </a:endParaRPr>
        </a:p>
        <a:p>
          <a:pPr marL="0" lvl="0" indent="0" algn="ctr" defTabSz="800100">
            <a:lnSpc>
              <a:spcPct val="100000"/>
            </a:lnSpc>
            <a:spcBef>
              <a:spcPct val="0"/>
            </a:spcBef>
            <a:spcAft>
              <a:spcPts val="336"/>
            </a:spcAft>
            <a:buNone/>
          </a:pPr>
          <a:endParaRPr lang="nl-NL" sz="800" kern="1200">
            <a:solidFill>
              <a:sysClr val="window" lastClr="FFFFFF"/>
            </a:solidFill>
            <a:latin typeface="Source Sans Pro" panose="020B0503030403020204" pitchFamily="34" charset="0"/>
            <a:ea typeface="Source Sans Pro" panose="020B0503030403020204" pitchFamily="34" charset="0"/>
            <a:cs typeface="+mn-cs"/>
          </a:endParaRPr>
        </a:p>
      </dsp:txBody>
      <dsp:txXfrm>
        <a:off x="4218332" y="125487"/>
        <a:ext cx="2424162" cy="2319631"/>
      </dsp:txXfrm>
    </dsp:sp>
    <dsp:sp modelId="{EC1D0FFD-CF0F-4176-BD14-073B675BC08B}">
      <dsp:nvSpPr>
        <dsp:cNvPr id="0" name=""/>
        <dsp:cNvSpPr/>
      </dsp:nvSpPr>
      <dsp:spPr>
        <a:xfrm>
          <a:off x="1065332" y="2491632"/>
          <a:ext cx="2886866" cy="2256455"/>
        </a:xfrm>
        <a:prstGeom prst="roundRect">
          <a:avLst/>
        </a:prstGeom>
        <a:solidFill>
          <a:srgbClr val="FFC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br>
            <a:rPr lang="nl-NL" sz="1800" b="1" kern="1200">
              <a:solidFill>
                <a:sysClr val="window" lastClr="FFFFFF"/>
              </a:solidFill>
              <a:latin typeface="Source Sans Pro" panose="020B0503030403020204" pitchFamily="34" charset="0"/>
              <a:ea typeface="Source Sans Pro" panose="020B0503030403020204" pitchFamily="34" charset="0"/>
              <a:cs typeface="+mn-cs"/>
            </a:rPr>
          </a:br>
          <a:r>
            <a:rPr lang="nl-NL" sz="1800" b="1" kern="1200">
              <a:solidFill>
                <a:sysClr val="window" lastClr="FFFFFF"/>
              </a:solidFill>
              <a:latin typeface="Source Sans Pro" panose="020B0503030403020204" pitchFamily="34" charset="0"/>
              <a:ea typeface="Source Sans Pro" panose="020B0503030403020204" pitchFamily="34" charset="0"/>
              <a:cs typeface="+mn-cs"/>
            </a:rPr>
            <a:t>Mogelijkheden</a:t>
          </a:r>
        </a:p>
        <a:p>
          <a:pPr marL="0" lvl="0" indent="0" algn="ctr" defTabSz="800100">
            <a:lnSpc>
              <a:spcPct val="90000"/>
            </a:lnSpc>
            <a:spcBef>
              <a:spcPct val="0"/>
            </a:spcBef>
            <a:spcAft>
              <a:spcPts val="320"/>
            </a:spcAft>
            <a:buNone/>
          </a:pP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Door uitbesteding van aanvraag fondsen; steeds meer fondsen en subsidie ontvangen</a:t>
          </a:r>
        </a:p>
        <a:p>
          <a:pPr marL="0" lvl="0" indent="0" algn="ctr" defTabSz="800100">
            <a:lnSpc>
              <a:spcPct val="90000"/>
            </a:lnSpc>
            <a:spcBef>
              <a:spcPct val="0"/>
            </a:spcBef>
            <a:spcAft>
              <a:spcPts val="320"/>
            </a:spcAft>
            <a:buNone/>
          </a:pP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Door ISO meer kans op financiering door IFZO en WMO</a:t>
          </a:r>
        </a:p>
        <a:p>
          <a:pPr marL="0" lvl="0" indent="0" algn="ctr" defTabSz="800100">
            <a:lnSpc>
              <a:spcPct val="90000"/>
            </a:lnSpc>
            <a:spcBef>
              <a:spcPct val="0"/>
            </a:spcBef>
            <a:spcAft>
              <a:spcPts val="320"/>
            </a:spcAft>
            <a:buNone/>
          </a:pP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Arbeidsmarkt is goed, resultaten makkelijker te halen</a:t>
          </a:r>
        </a:p>
        <a:p>
          <a:pPr marL="0" lvl="0" indent="0" algn="ctr" defTabSz="800100">
            <a:lnSpc>
              <a:spcPct val="90000"/>
            </a:lnSpc>
            <a:spcBef>
              <a:spcPct val="0"/>
            </a:spcBef>
            <a:spcAft>
              <a:spcPts val="320"/>
            </a:spcAft>
            <a:buNone/>
          </a:pP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Groei van het team; aantal vrijwilligers groeit, deskundigheid groeit en daarmee de mogelijkheid om commissies in te stellen</a:t>
          </a:r>
        </a:p>
        <a:p>
          <a:pPr marL="0" lvl="0" indent="0" algn="ctr" defTabSz="800100">
            <a:lnSpc>
              <a:spcPct val="90000"/>
            </a:lnSpc>
            <a:spcBef>
              <a:spcPct val="0"/>
            </a:spcBef>
            <a:spcAft>
              <a:spcPts val="320"/>
            </a:spcAft>
            <a:buNone/>
          </a:pPr>
          <a:br>
            <a:rPr lang="nl-NL" sz="800" kern="1200" baseline="0">
              <a:solidFill>
                <a:sysClr val="window" lastClr="FFFFFF"/>
              </a:solidFill>
              <a:latin typeface="Source Sans Pro" panose="020B0503030403020204" pitchFamily="34" charset="0"/>
              <a:ea typeface="Source Sans Pro" panose="020B0503030403020204" pitchFamily="34" charset="0"/>
              <a:cs typeface="+mn-cs"/>
            </a:rPr>
          </a:b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Door verbetering financiële situatie uitbreiding aantal fte</a:t>
          </a:r>
          <a:br>
            <a:rPr lang="nl-NL" sz="800" kern="1200" baseline="0">
              <a:solidFill>
                <a:sysClr val="window" lastClr="FFFFFF"/>
              </a:solidFill>
              <a:latin typeface="Source Sans Pro" panose="020B0503030403020204" pitchFamily="34" charset="0"/>
              <a:ea typeface="Source Sans Pro" panose="020B0503030403020204" pitchFamily="34" charset="0"/>
              <a:cs typeface="+mn-cs"/>
            </a:rPr>
          </a:b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Door Strategisch communicatieplan meer aandacht voor werving en  publiciteit</a:t>
          </a:r>
        </a:p>
        <a:p>
          <a:pPr marL="0" lvl="0" indent="0" algn="ctr" defTabSz="800100">
            <a:lnSpc>
              <a:spcPct val="90000"/>
            </a:lnSpc>
            <a:spcBef>
              <a:spcPct val="0"/>
            </a:spcBef>
            <a:spcAft>
              <a:spcPts val="320"/>
            </a:spcAft>
            <a:buNone/>
          </a:pP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Degelijk Inwerkprogramma en scholingsmgelijkheden coaches</a:t>
          </a:r>
          <a:br>
            <a:rPr lang="nl-NL" sz="800" kern="1200" baseline="0">
              <a:solidFill>
                <a:sysClr val="window" lastClr="FFFFFF"/>
              </a:solidFill>
              <a:latin typeface="Source Sans Pro" panose="020B0503030403020204" pitchFamily="34" charset="0"/>
              <a:ea typeface="Source Sans Pro" panose="020B0503030403020204" pitchFamily="34" charset="0"/>
              <a:cs typeface="+mn-cs"/>
            </a:rPr>
          </a:br>
          <a:r>
            <a:rPr lang="nl-NL" sz="1000" kern="1200" baseline="0">
              <a:solidFill>
                <a:sysClr val="window" lastClr="FFFFFF"/>
              </a:solidFill>
              <a:latin typeface="Calibri" panose="020F0502020204030204"/>
              <a:ea typeface="+mn-ea"/>
              <a:cs typeface="+mn-cs"/>
            </a:rPr>
            <a:t> </a:t>
          </a: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Begeleiding op maat ook voor niet-IFZO gerelateerde trajcten</a:t>
          </a:r>
        </a:p>
        <a:p>
          <a:pPr marL="0" lvl="0" indent="0" algn="ctr" defTabSz="800100">
            <a:lnSpc>
              <a:spcPct val="90000"/>
            </a:lnSpc>
            <a:spcBef>
              <a:spcPct val="0"/>
            </a:spcBef>
            <a:spcAft>
              <a:spcPts val="320"/>
            </a:spcAft>
            <a:buNone/>
          </a:pP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Door meting van werknemers-, deelnemers en </a:t>
          </a:r>
          <a:br>
            <a:rPr lang="nl-NL" sz="800" kern="1200" baseline="0">
              <a:solidFill>
                <a:sysClr val="window" lastClr="FFFFFF"/>
              </a:solidFill>
              <a:latin typeface="Source Sans Pro" panose="020B0503030403020204" pitchFamily="34" charset="0"/>
              <a:ea typeface="Source Sans Pro" panose="020B0503030403020204" pitchFamily="34" charset="0"/>
              <a:cs typeface="+mn-cs"/>
            </a:rPr>
          </a:br>
          <a:r>
            <a:rPr lang="nl-NL" sz="800" kern="1200" baseline="0">
              <a:solidFill>
                <a:sysClr val="window" lastClr="FFFFFF"/>
              </a:solidFill>
              <a:latin typeface="Source Sans Pro" panose="020B0503030403020204" pitchFamily="34" charset="0"/>
              <a:ea typeface="Source Sans Pro" panose="020B0503030403020204" pitchFamily="34" charset="0"/>
              <a:cs typeface="+mn-cs"/>
            </a:rPr>
            <a:t>opdrachtgevers, meer sturingsinformatie.</a:t>
          </a:r>
        </a:p>
      </dsp:txBody>
      <dsp:txXfrm>
        <a:off x="1175483" y="2601783"/>
        <a:ext cx="2666564" cy="2036153"/>
      </dsp:txXfrm>
    </dsp:sp>
    <dsp:sp modelId="{44E4F8E5-BD41-43A6-A7D1-579ABC053AE5}">
      <dsp:nvSpPr>
        <dsp:cNvPr id="0" name=""/>
        <dsp:cNvSpPr/>
      </dsp:nvSpPr>
      <dsp:spPr>
        <a:xfrm>
          <a:off x="4085512" y="2452801"/>
          <a:ext cx="2705690" cy="2295286"/>
        </a:xfrm>
        <a:prstGeom prst="round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endParaRPr lang="nl-NL" sz="1400" kern="1200">
            <a:solidFill>
              <a:sysClr val="window" lastClr="FFFFFF"/>
            </a:solidFill>
            <a:latin typeface="Calibri" panose="020F0502020204030204"/>
            <a:ea typeface="+mn-ea"/>
            <a:cs typeface="+mn-cs"/>
          </a:endParaRPr>
        </a:p>
        <a:p>
          <a:pPr marL="0" lvl="0" indent="0" algn="ctr" defTabSz="622300">
            <a:lnSpc>
              <a:spcPct val="90000"/>
            </a:lnSpc>
            <a:spcBef>
              <a:spcPct val="0"/>
            </a:spcBef>
            <a:spcAft>
              <a:spcPct val="35000"/>
            </a:spcAft>
            <a:buNone/>
          </a:pPr>
          <a:r>
            <a:rPr lang="nl-NL" sz="2000" b="1" kern="1200">
              <a:solidFill>
                <a:sysClr val="window" lastClr="FFFFFF"/>
              </a:solidFill>
              <a:latin typeface="Source Sans Pro" panose="020B0503030403020204" pitchFamily="34" charset="0"/>
              <a:ea typeface="Source Sans Pro" panose="020B0503030403020204" pitchFamily="34" charset="0"/>
              <a:cs typeface="+mn-cs"/>
            </a:rPr>
            <a:t>Bedreigingen</a:t>
          </a:r>
        </a:p>
        <a:p>
          <a:pPr marL="0" lvl="0" indent="0" algn="ctr" defTabSz="622300">
            <a:lnSpc>
              <a:spcPct val="90000"/>
            </a:lnSpc>
            <a:spcBef>
              <a:spcPct val="0"/>
            </a:spcBef>
            <a:spcAft>
              <a:spcPts val="32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Niet voldoende ICT/telefoons/laptops voorradig om dienstverlening in calamiteiten zoals pandemie</a:t>
          </a:r>
        </a:p>
        <a:p>
          <a:pPr marL="0" lvl="0" indent="0" algn="ctr" defTabSz="622300">
            <a:lnSpc>
              <a:spcPct val="90000"/>
            </a:lnSpc>
            <a:spcBef>
              <a:spcPct val="0"/>
            </a:spcBef>
            <a:spcAft>
              <a:spcPts val="32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Imago is vluchtig en snel negatief.</a:t>
          </a:r>
        </a:p>
        <a:p>
          <a:pPr marL="0" lvl="0" indent="0" algn="ctr" defTabSz="622300">
            <a:lnSpc>
              <a:spcPct val="90000"/>
            </a:lnSpc>
            <a:spcBef>
              <a:spcPct val="0"/>
            </a:spcBef>
            <a:spcAft>
              <a:spcPts val="32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Nog weinig cijfers van afgelopen jaren bekend waarop je PR kan inzetten</a:t>
          </a:r>
        </a:p>
        <a:p>
          <a:pPr marL="0" lvl="0" indent="0" algn="ctr" defTabSz="622300">
            <a:lnSpc>
              <a:spcPct val="90000"/>
            </a:lnSpc>
            <a:spcBef>
              <a:spcPct val="0"/>
            </a:spcBef>
            <a:spcAft>
              <a:spcPts val="32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Als onderaanneming niet lukt, moet stichting op imago en netwerk verder komende jaren.</a:t>
          </a:r>
        </a:p>
        <a:p>
          <a:pPr marL="0" lvl="0" indent="0" algn="ctr" defTabSz="622300">
            <a:lnSpc>
              <a:spcPct val="90000"/>
            </a:lnSpc>
            <a:spcBef>
              <a:spcPct val="0"/>
            </a:spcBef>
            <a:spcAft>
              <a:spcPts val="32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Deel van de vrijwilligers zijn een jaar trouw, daarna verloop en daarmee deskundigheidsverlies.</a:t>
          </a:r>
        </a:p>
        <a:p>
          <a:pPr marL="0" lvl="0" indent="0" algn="ctr" defTabSz="622300">
            <a:lnSpc>
              <a:spcPct val="90000"/>
            </a:lnSpc>
            <a:spcBef>
              <a:spcPct val="0"/>
            </a:spcBef>
            <a:spcAft>
              <a:spcPts val="320"/>
            </a:spcAft>
            <a:buNone/>
          </a:pPr>
          <a:r>
            <a:rPr lang="nl-NL" sz="800" kern="1200">
              <a:solidFill>
                <a:sysClr val="window" lastClr="FFFFFF"/>
              </a:solidFill>
              <a:latin typeface="Source Sans Pro" panose="020B0503030403020204" pitchFamily="34" charset="0"/>
              <a:ea typeface="Source Sans Pro" panose="020B0503030403020204" pitchFamily="34" charset="0"/>
              <a:cs typeface="+mn-cs"/>
            </a:rPr>
            <a:t>Kwaliteit van begeleiding gaat alleen samen met structurele scholing en intervisie. </a:t>
          </a:r>
          <a:br>
            <a:rPr lang="nl-NL" sz="1000" kern="1200">
              <a:solidFill>
                <a:sysClr val="window" lastClr="FFFFFF"/>
              </a:solidFill>
              <a:latin typeface="Calibri" panose="020F0502020204030204"/>
              <a:ea typeface="+mn-ea"/>
              <a:cs typeface="+mn-cs"/>
            </a:rPr>
          </a:br>
          <a:r>
            <a:rPr lang="nl-NL" sz="800" kern="1200">
              <a:solidFill>
                <a:sysClr val="window" lastClr="FFFFFF"/>
              </a:solidFill>
              <a:latin typeface="Source Sans Pro" panose="020B0503030403020204" pitchFamily="34" charset="0"/>
              <a:ea typeface="Source Sans Pro" panose="020B0503030403020204" pitchFamily="34" charset="0"/>
              <a:cs typeface="+mn-cs"/>
            </a:rPr>
            <a:t>Schaduwbezetting  diverse functies (nog) niet geregeld</a:t>
          </a:r>
        </a:p>
        <a:p>
          <a:pPr marL="0" lvl="0" indent="0" algn="l" defTabSz="622300">
            <a:lnSpc>
              <a:spcPct val="90000"/>
            </a:lnSpc>
            <a:spcBef>
              <a:spcPct val="0"/>
            </a:spcBef>
            <a:spcAft>
              <a:spcPct val="35000"/>
            </a:spcAft>
            <a:buNone/>
          </a:pPr>
          <a:endParaRPr lang="nl-NL" sz="1000" kern="1200">
            <a:solidFill>
              <a:sysClr val="window" lastClr="FFFFFF"/>
            </a:solidFill>
            <a:latin typeface="Calibri" panose="020F0502020204030204"/>
            <a:ea typeface="+mn-ea"/>
            <a:cs typeface="+mn-cs"/>
          </a:endParaRPr>
        </a:p>
      </dsp:txBody>
      <dsp:txXfrm>
        <a:off x="4197559" y="2564848"/>
        <a:ext cx="2481596" cy="2071192"/>
      </dsp:txXfrm>
    </dsp:sp>
  </dsp:spTree>
</dsp:drawing>
</file>

<file path=word/diagrams/layout1.xml><?xml version="1.0" encoding="utf-8"?>
<dgm:layoutDef xmlns:dgm="http://schemas.openxmlformats.org/drawingml/2006/diagram" xmlns:a="http://schemas.openxmlformats.org/drawingml/2006/main" uniqueId="urn:microsoft.com/office/officeart/2005/8/layout/matrix3">
  <dgm:title val=""/>
  <dgm:desc val=""/>
  <dgm:catLst>
    <dgm:cat type="matrix" pri="1000"/>
    <dgm:cat type="convert" pri="18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w" for="ch" forName="diamond" refType="w"/>
          <dgm:constr type="h" for="ch" forName="diamond" refType="h"/>
          <dgm:constr type="w" for="ch" forName="quad1" refType="w" fact="0.39"/>
          <dgm:constr type="h" for="ch" forName="quad1" refType="h" fact="0.39"/>
          <dgm:constr type="ctrX" for="ch" forName="quad1" refType="w" fact="0.29"/>
          <dgm:constr type="ctrY" for="ch" forName="quad1" refType="h" fact="0.29"/>
          <dgm:constr type="w" for="ch" forName="quad2" refType="w" fact="0.39"/>
          <dgm:constr type="h" for="ch" forName="quad2" refType="h" fact="0.39"/>
          <dgm:constr type="ctrX" for="ch" forName="quad2" refType="w" fact="0.71"/>
          <dgm:constr type="ctrY" for="ch" forName="quad2" refType="h" fact="0.29"/>
          <dgm:constr type="w" for="ch" forName="quad3" refType="w" fact="0.39"/>
          <dgm:constr type="h" for="ch" forName="quad3" refType="h" fact="0.39"/>
          <dgm:constr type="ctrX" for="ch" forName="quad3" refType="w" fact="0.29"/>
          <dgm:constr type="ctrY" for="ch" forName="quad3" refType="h" fact="0.71"/>
          <dgm:constr type="w" for="ch" forName="quad4" refType="w" fact="0.39"/>
          <dgm:constr type="h" for="ch" forName="quad4" refType="h" fact="0.39"/>
          <dgm:constr type="ctrX" for="ch" forName="quad4" refType="w" fact="0.71"/>
          <dgm:constr type="ctrY" for="ch" forName="quad4" refType="h" fact="0.71"/>
          <dgm:constr type="primFontSz" for="des" ptType="node" op="equ" val="65"/>
        </dgm:constrLst>
      </dgm:if>
      <dgm:else name="Name2">
        <dgm:constrLst>
          <dgm:constr type="w" for="ch" forName="diamond" refType="w"/>
          <dgm:constr type="h" for="ch" forName="diamond" refType="h"/>
          <dgm:constr type="w" for="ch" forName="quad1" refType="w" fact="0.39"/>
          <dgm:constr type="h" for="ch" forName="quad1" refType="h" fact="0.39"/>
          <dgm:constr type="ctrX" for="ch" forName="quad1" refType="w" fact="0.71"/>
          <dgm:constr type="ctrY" for="ch" forName="quad1" refType="h" fact="0.29"/>
          <dgm:constr type="w" for="ch" forName="quad2" refType="w" fact="0.39"/>
          <dgm:constr type="h" for="ch" forName="quad2" refType="h" fact="0.39"/>
          <dgm:constr type="ctrX" for="ch" forName="quad2" refType="w" fact="0.29"/>
          <dgm:constr type="ctrY" for="ch" forName="quad2" refType="h" fact="0.29"/>
          <dgm:constr type="w" for="ch" forName="quad3" refType="w" fact="0.39"/>
          <dgm:constr type="h" for="ch" forName="quad3" refType="h" fact="0.39"/>
          <dgm:constr type="ctrX" for="ch" forName="quad3" refType="w" fact="0.71"/>
          <dgm:constr type="ctrY" for="ch" forName="quad3" refType="h" fact="0.71"/>
          <dgm:constr type="w" for="ch" forName="quad4" refType="w" fact="0.39"/>
          <dgm:constr type="h" for="ch" forName="quad4" refType="h" fact="0.39"/>
          <dgm:constr type="ctrX" for="ch" forName="quad4" refType="w" fact="0.29"/>
          <dgm:constr type="ctrY" for="ch" forName="quad4" refType="h" fact="0.71"/>
          <dgm:constr type="primFontSz" for="des" ptType="node" op="equ" val="65"/>
        </dgm:constrLst>
      </dgm:else>
    </dgm:choose>
    <dgm:ruleLst/>
    <dgm:choose name="Name3">
      <dgm:if name="Name4" axis="ch" ptType="node" func="cnt" op="gte" val="1">
        <dgm:layoutNode name="diamond" styleLbl="bgShp">
          <dgm:alg type="sp"/>
          <dgm:shape xmlns:r="http://schemas.openxmlformats.org/officeDocument/2006/relationships" type="diamond" r:blip="">
            <dgm:adjLst/>
          </dgm:shape>
          <dgm:presOf/>
          <dgm:constrLst>
            <dgm:constr type="w" refType="h" op="equ"/>
          </dgm:constrLst>
          <dgm:ruleLst/>
        </dgm:layoutNode>
        <dgm:layoutNode name="quad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quad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w" refType="h" op="equ"/>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F439F-4E70-48C0-9487-F2B7B253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BAKboord sjabloon</Template>
  <TotalTime>14</TotalTime>
  <Pages>1</Pages>
  <Words>1896</Words>
  <Characters>10428</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wubbe</dc:creator>
  <cp:keywords/>
  <dc:description/>
  <cp:lastModifiedBy>Walther Burgering</cp:lastModifiedBy>
  <cp:revision>5</cp:revision>
  <dcterms:created xsi:type="dcterms:W3CDTF">2025-12-08T06:25:00Z</dcterms:created>
  <dcterms:modified xsi:type="dcterms:W3CDTF">2026-06-15T12:17:00Z</dcterms:modified>
</cp:coreProperties>
</file>